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A85E86" w14:textId="77777777" w:rsidR="009B1CD0" w:rsidRPr="00664417" w:rsidRDefault="009B1CD0" w:rsidP="00844DAA">
      <w:pPr>
        <w:tabs>
          <w:tab w:val="left" w:pos="851"/>
        </w:tabs>
        <w:spacing w:before="60" w:after="60"/>
        <w:jc w:val="center"/>
        <w:rPr>
          <w:rFonts w:ascii="Marianne" w:hAnsi="Marianne" w:cs="Arial"/>
          <w:sz w:val="22"/>
          <w:szCs w:val="22"/>
        </w:rPr>
      </w:pPr>
    </w:p>
    <w:tbl>
      <w:tblPr>
        <w:tblW w:w="10292" w:type="dxa"/>
        <w:tblInd w:w="-15" w:type="dxa"/>
        <w:tblLayout w:type="fixed"/>
        <w:tblCellMar>
          <w:left w:w="71" w:type="dxa"/>
          <w:right w:w="71" w:type="dxa"/>
        </w:tblCellMar>
        <w:tblLook w:val="0000" w:firstRow="0" w:lastRow="0" w:firstColumn="0" w:lastColumn="0" w:noHBand="0" w:noVBand="0"/>
      </w:tblPr>
      <w:tblGrid>
        <w:gridCol w:w="10292"/>
      </w:tblGrid>
      <w:tr w:rsidR="00834BA1" w:rsidRPr="002606A5" w14:paraId="4A42932C" w14:textId="77777777" w:rsidTr="00664417">
        <w:trPr>
          <w:trHeight w:val="1132"/>
        </w:trPr>
        <w:tc>
          <w:tcPr>
            <w:tcW w:w="10292" w:type="dxa"/>
            <w:shd w:val="clear" w:color="auto" w:fill="auto"/>
          </w:tcPr>
          <w:p w14:paraId="563EF546" w14:textId="5F25B2E6" w:rsidR="00834BA1" w:rsidRPr="002606A5" w:rsidRDefault="005E0460">
            <w:pPr>
              <w:pStyle w:val="Titre"/>
              <w:rPr>
                <w:rFonts w:ascii="Marianne" w:hAnsi="Marianne"/>
                <w:sz w:val="20"/>
                <w:szCs w:val="20"/>
              </w:rPr>
            </w:pPr>
            <w:r w:rsidRPr="00EE4CAD">
              <w:rPr>
                <w:rFonts w:ascii="Marianne" w:hAnsi="Marianne"/>
                <w:noProof/>
                <w:sz w:val="20"/>
                <w:szCs w:val="20"/>
              </w:rPr>
              <w:drawing>
                <wp:anchor distT="0" distB="0" distL="114300" distR="114300" simplePos="0" relativeHeight="251657728" behindDoc="1" locked="0" layoutInCell="1" allowOverlap="1" wp14:anchorId="381E4250" wp14:editId="1669426B">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2"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459EB" w14:textId="77777777" w:rsidR="00834BA1" w:rsidRPr="002606A5" w:rsidRDefault="00834BA1">
            <w:pPr>
              <w:jc w:val="right"/>
              <w:rPr>
                <w:rFonts w:ascii="Marianne" w:hAnsi="Marianne"/>
                <w:b/>
              </w:rPr>
            </w:pPr>
            <w:r w:rsidRPr="002606A5">
              <w:rPr>
                <w:rFonts w:ascii="Marianne" w:hAnsi="Marianne"/>
                <w:b/>
              </w:rPr>
              <w:t>Direction régionale</w:t>
            </w:r>
          </w:p>
          <w:p w14:paraId="670A695B" w14:textId="77777777" w:rsidR="00834BA1" w:rsidRPr="002606A5" w:rsidRDefault="00834BA1">
            <w:pPr>
              <w:jc w:val="right"/>
              <w:rPr>
                <w:rFonts w:ascii="Marianne" w:hAnsi="Marianne"/>
                <w:b/>
              </w:rPr>
            </w:pPr>
            <w:r w:rsidRPr="002606A5">
              <w:rPr>
                <w:rFonts w:ascii="Marianne" w:hAnsi="Marianne"/>
                <w:b/>
              </w:rPr>
              <w:t>des affaires culturelles</w:t>
            </w:r>
          </w:p>
          <w:p w14:paraId="1578B1DC" w14:textId="77777777" w:rsidR="00834BA1" w:rsidRPr="002606A5" w:rsidRDefault="00834BA1">
            <w:pPr>
              <w:jc w:val="right"/>
              <w:rPr>
                <w:rFonts w:ascii="Marianne" w:hAnsi="Marianne"/>
                <w:b/>
              </w:rPr>
            </w:pPr>
            <w:r w:rsidRPr="002606A5">
              <w:rPr>
                <w:rFonts w:ascii="Marianne" w:hAnsi="Marianne"/>
                <w:b/>
              </w:rPr>
              <w:t>d’Île-de-France</w:t>
            </w:r>
          </w:p>
          <w:p w14:paraId="524C0AAE" w14:textId="77777777" w:rsidR="00834BA1" w:rsidRPr="002606A5" w:rsidRDefault="00834BA1" w:rsidP="00664417">
            <w:pPr>
              <w:jc w:val="right"/>
              <w:rPr>
                <w:rFonts w:ascii="Marianne" w:hAnsi="Marianne"/>
              </w:rPr>
            </w:pPr>
          </w:p>
        </w:tc>
      </w:tr>
    </w:tbl>
    <w:p w14:paraId="0E0A59E8" w14:textId="77777777" w:rsidR="009B1CD0" w:rsidRPr="00664417" w:rsidRDefault="009B1CD0" w:rsidP="00844DAA">
      <w:pPr>
        <w:tabs>
          <w:tab w:val="left" w:pos="851"/>
        </w:tabs>
        <w:rPr>
          <w:rFonts w:ascii="Marianne" w:hAnsi="Marianne"/>
        </w:rPr>
        <w:sectPr w:rsidR="009B1CD0" w:rsidRPr="0066441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606A5" w14:paraId="147073F2" w14:textId="77777777">
        <w:tc>
          <w:tcPr>
            <w:tcW w:w="9002" w:type="dxa"/>
            <w:shd w:val="clear" w:color="auto" w:fill="66CCFF"/>
          </w:tcPr>
          <w:p w14:paraId="3E27DBBE" w14:textId="77777777" w:rsidR="009B1CD0" w:rsidRPr="00664417" w:rsidRDefault="009B1CD0" w:rsidP="00844DAA">
            <w:pPr>
              <w:tabs>
                <w:tab w:val="left" w:pos="851"/>
              </w:tabs>
              <w:spacing w:before="120" w:after="120"/>
              <w:jc w:val="center"/>
              <w:rPr>
                <w:rFonts w:ascii="Marianne" w:hAnsi="Marianne" w:cs="Arial"/>
                <w:b/>
                <w:bCs/>
                <w:caps/>
                <w:sz w:val="28"/>
                <w:szCs w:val="28"/>
              </w:rPr>
            </w:pPr>
            <w:r w:rsidRPr="00664417">
              <w:rPr>
                <w:rFonts w:ascii="Marianne" w:hAnsi="Marianne" w:cs="Arial"/>
                <w:sz w:val="24"/>
                <w:szCs w:val="24"/>
              </w:rPr>
              <w:t>MARCH</w:t>
            </w:r>
            <w:r w:rsidRPr="00664417">
              <w:rPr>
                <w:rFonts w:ascii="Marianne" w:hAnsi="Marianne" w:cs="Arial"/>
                <w:caps/>
                <w:sz w:val="24"/>
                <w:szCs w:val="24"/>
              </w:rPr>
              <w:t>é</w:t>
            </w:r>
            <w:r w:rsidRPr="00664417">
              <w:rPr>
                <w:rFonts w:ascii="Marianne" w:hAnsi="Marianne" w:cs="Arial"/>
                <w:sz w:val="24"/>
                <w:szCs w:val="24"/>
              </w:rPr>
              <w:t xml:space="preserve">S </w:t>
            </w:r>
            <w:r w:rsidR="00930A5C" w:rsidRPr="00664417">
              <w:rPr>
                <w:rFonts w:ascii="Marianne" w:hAnsi="Marianne" w:cs="Arial"/>
                <w:sz w:val="24"/>
                <w:szCs w:val="24"/>
              </w:rPr>
              <w:t>PUBLICS</w:t>
            </w:r>
          </w:p>
          <w:p w14:paraId="1A25E649" w14:textId="77777777" w:rsidR="009B1CD0" w:rsidRPr="00664417" w:rsidRDefault="009B1CD0" w:rsidP="006C4338">
            <w:pPr>
              <w:tabs>
                <w:tab w:val="left" w:pos="851"/>
              </w:tabs>
              <w:spacing w:before="120" w:after="120"/>
              <w:jc w:val="center"/>
              <w:rPr>
                <w:rFonts w:ascii="Marianne" w:hAnsi="Marianne"/>
                <w:caps/>
                <w:sz w:val="28"/>
                <w:szCs w:val="28"/>
              </w:rPr>
            </w:pPr>
            <w:r w:rsidRPr="00664417">
              <w:rPr>
                <w:rFonts w:ascii="Marianne" w:hAnsi="Marianne" w:cs="Arial"/>
                <w:b/>
                <w:bCs/>
                <w:caps/>
                <w:sz w:val="28"/>
                <w:szCs w:val="28"/>
              </w:rPr>
              <w:t>ACTE</w:t>
            </w:r>
            <w:r w:rsidRPr="00664417">
              <w:rPr>
                <w:rFonts w:ascii="Marianne" w:hAnsi="Marianne" w:cs="Arial"/>
                <w:b/>
                <w:bCs/>
                <w:sz w:val="28"/>
                <w:szCs w:val="28"/>
              </w:rPr>
              <w:t xml:space="preserve"> D’ENGAGEMENT</w:t>
            </w:r>
            <w:r w:rsidRPr="00664417">
              <w:rPr>
                <w:rStyle w:val="Caractresdenotedebasdepage"/>
                <w:rFonts w:ascii="Marianne" w:hAnsi="Marianne"/>
                <w:b/>
                <w:bCs/>
                <w:sz w:val="28"/>
                <w:szCs w:val="28"/>
              </w:rPr>
              <w:footnoteReference w:id="1"/>
            </w:r>
          </w:p>
        </w:tc>
        <w:tc>
          <w:tcPr>
            <w:tcW w:w="1275" w:type="dxa"/>
            <w:shd w:val="clear" w:color="auto" w:fill="66CCFF"/>
          </w:tcPr>
          <w:p w14:paraId="3B004554" w14:textId="77777777" w:rsidR="009B1CD0" w:rsidRPr="00664417" w:rsidRDefault="00E47798" w:rsidP="0083205E">
            <w:pPr>
              <w:pStyle w:val="Titre8"/>
              <w:tabs>
                <w:tab w:val="left" w:pos="851"/>
                <w:tab w:val="right" w:pos="9639"/>
              </w:tabs>
              <w:spacing w:before="120" w:after="120"/>
              <w:rPr>
                <w:rFonts w:ascii="Marianne" w:hAnsi="Marianne"/>
              </w:rPr>
            </w:pPr>
            <w:r w:rsidRPr="00664417">
              <w:rPr>
                <w:rFonts w:ascii="Marianne" w:hAnsi="Marianne"/>
                <w:caps/>
                <w:sz w:val="28"/>
                <w:szCs w:val="28"/>
              </w:rPr>
              <w:t>ATTRI1</w:t>
            </w:r>
          </w:p>
        </w:tc>
      </w:tr>
    </w:tbl>
    <w:p w14:paraId="39548D03" w14:textId="77777777" w:rsidR="00FE48C9" w:rsidRPr="00664417" w:rsidRDefault="00FE48C9" w:rsidP="006F3DF9">
      <w:pPr>
        <w:pStyle w:val="Corpsdetexte31"/>
        <w:tabs>
          <w:tab w:val="left" w:pos="851"/>
        </w:tabs>
        <w:jc w:val="both"/>
        <w:rPr>
          <w:rFonts w:ascii="Marianne" w:hAnsi="Marianne"/>
          <w:sz w:val="18"/>
          <w:szCs w:val="18"/>
        </w:rPr>
      </w:pPr>
    </w:p>
    <w:p w14:paraId="099AFAB7" w14:textId="2E1E90A3" w:rsidR="00FE48C9" w:rsidRPr="00664417" w:rsidRDefault="009B1CD0" w:rsidP="005846FB">
      <w:pPr>
        <w:pStyle w:val="Corpsdetexte31"/>
        <w:tabs>
          <w:tab w:val="left" w:pos="851"/>
        </w:tabs>
        <w:jc w:val="both"/>
        <w:rPr>
          <w:rFonts w:ascii="Marianne" w:hAnsi="Marianne"/>
          <w:sz w:val="18"/>
          <w:szCs w:val="18"/>
        </w:rPr>
      </w:pPr>
      <w:r w:rsidRPr="00664417">
        <w:rPr>
          <w:rFonts w:ascii="Marianne" w:hAnsi="Marianne"/>
          <w:sz w:val="18"/>
          <w:szCs w:val="18"/>
        </w:rPr>
        <w:t xml:space="preserve">En cas de </w:t>
      </w:r>
      <w:r w:rsidR="00F92811" w:rsidRPr="00664417">
        <w:rPr>
          <w:rFonts w:ascii="Marianne" w:hAnsi="Marianne"/>
          <w:sz w:val="18"/>
          <w:szCs w:val="18"/>
        </w:rPr>
        <w:t>groupement d’entreprises</w:t>
      </w:r>
      <w:r w:rsidRPr="00664417">
        <w:rPr>
          <w:rFonts w:ascii="Marianne" w:hAnsi="Marianne"/>
          <w:sz w:val="18"/>
          <w:szCs w:val="18"/>
        </w:rPr>
        <w:t xml:space="preserve">, un </w:t>
      </w:r>
      <w:r w:rsidR="00CD185D" w:rsidRPr="00664417">
        <w:rPr>
          <w:rFonts w:ascii="Marianne" w:hAnsi="Marianne"/>
          <w:sz w:val="18"/>
          <w:szCs w:val="18"/>
        </w:rPr>
        <w:t xml:space="preserve">acte d’engagement unique </w:t>
      </w:r>
      <w:r w:rsidRPr="00664417">
        <w:rPr>
          <w:rFonts w:ascii="Marianne" w:hAnsi="Marianne"/>
          <w:sz w:val="18"/>
          <w:szCs w:val="18"/>
        </w:rPr>
        <w:t>est rempli pour le groupement d’entreprises.</w:t>
      </w:r>
    </w:p>
    <w:p w14:paraId="2C047C26" w14:textId="77777777" w:rsidR="00FE48C9" w:rsidRPr="00664417"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606A5" w14:paraId="14D783A4" w14:textId="77777777">
        <w:tc>
          <w:tcPr>
            <w:tcW w:w="10277" w:type="dxa"/>
            <w:shd w:val="clear" w:color="auto" w:fill="66CCFF"/>
          </w:tcPr>
          <w:p w14:paraId="431B995E" w14:textId="77777777" w:rsidR="009B1CD0" w:rsidRPr="00664417" w:rsidRDefault="009B1CD0" w:rsidP="005846FB">
            <w:pPr>
              <w:tabs>
                <w:tab w:val="left" w:pos="-142"/>
                <w:tab w:val="left" w:pos="851"/>
                <w:tab w:val="left" w:pos="4111"/>
              </w:tabs>
              <w:jc w:val="both"/>
              <w:rPr>
                <w:rFonts w:ascii="Marianne" w:hAnsi="Marianne"/>
              </w:rPr>
            </w:pPr>
            <w:r w:rsidRPr="00664417">
              <w:rPr>
                <w:rFonts w:ascii="Marianne" w:hAnsi="Marianne" w:cs="Arial"/>
                <w:b/>
                <w:sz w:val="22"/>
                <w:szCs w:val="22"/>
              </w:rPr>
              <w:t xml:space="preserve">A - Objet </w:t>
            </w:r>
            <w:r w:rsidRPr="00664417">
              <w:rPr>
                <w:rFonts w:ascii="Marianne" w:hAnsi="Marianne" w:cs="Arial"/>
                <w:b/>
                <w:bCs/>
                <w:sz w:val="22"/>
                <w:szCs w:val="22"/>
              </w:rPr>
              <w:t>de l’acte d’engagement</w:t>
            </w:r>
          </w:p>
        </w:tc>
      </w:tr>
    </w:tbl>
    <w:p w14:paraId="2AE1F1E9" w14:textId="77777777" w:rsidR="009B1CD0" w:rsidRPr="00664417" w:rsidRDefault="009B1CD0" w:rsidP="006C4338">
      <w:pPr>
        <w:tabs>
          <w:tab w:val="left" w:pos="426"/>
          <w:tab w:val="left" w:pos="851"/>
        </w:tabs>
        <w:jc w:val="both"/>
        <w:rPr>
          <w:rFonts w:ascii="Marianne" w:hAnsi="Marianne"/>
        </w:rPr>
      </w:pPr>
    </w:p>
    <w:p w14:paraId="390A4E7D" w14:textId="5C8B137B" w:rsidR="009B1CD0" w:rsidRPr="00664417" w:rsidRDefault="00BF32F9" w:rsidP="006C4338">
      <w:pPr>
        <w:tabs>
          <w:tab w:val="left" w:pos="426"/>
          <w:tab w:val="left" w:pos="851"/>
        </w:tabs>
        <w:jc w:val="both"/>
        <w:rPr>
          <w:rFonts w:ascii="Marianne" w:hAnsi="Marianne" w:cs="Arial"/>
          <w:i/>
          <w:sz w:val="18"/>
          <w:szCs w:val="18"/>
        </w:rPr>
      </w:pPr>
      <w:r>
        <w:rPr>
          <w:rFonts w:ascii="Wingdings" w:eastAsia="Wingdings" w:hAnsi="Wingdings" w:cs="Wingdings"/>
          <w:b/>
          <w:color w:val="66CCFF"/>
          <w:spacing w:val="-10"/>
        </w:rPr>
        <w:t></w:t>
      </w:r>
      <w:r w:rsidR="009B1CD0" w:rsidRPr="00664417">
        <w:rPr>
          <w:rFonts w:ascii="Marianne" w:eastAsia="Arial" w:hAnsi="Marianne" w:cs="Arial"/>
          <w:spacing w:val="-10"/>
        </w:rPr>
        <w:t xml:space="preserve">  </w:t>
      </w:r>
      <w:r w:rsidR="009B1CD0" w:rsidRPr="00664417">
        <w:rPr>
          <w:rFonts w:ascii="Marianne" w:hAnsi="Marianne" w:cs="Arial"/>
        </w:rPr>
        <w:t xml:space="preserve">Objet </w:t>
      </w:r>
      <w:r w:rsidR="00CD185D" w:rsidRPr="00664417">
        <w:rPr>
          <w:rFonts w:ascii="Marianne" w:hAnsi="Marianne" w:cs="Arial"/>
          <w:bCs/>
        </w:rPr>
        <w:t xml:space="preserve">du marché </w:t>
      </w:r>
      <w:r w:rsidR="00FE48C9" w:rsidRPr="00664417">
        <w:rPr>
          <w:rFonts w:ascii="Marianne" w:hAnsi="Marianne" w:cs="Arial"/>
          <w:bCs/>
        </w:rPr>
        <w:t>public</w:t>
      </w:r>
    </w:p>
    <w:p w14:paraId="33CC03FF" w14:textId="2E44514F" w:rsidR="0051422C" w:rsidRDefault="0051422C">
      <w:pPr>
        <w:jc w:val="center"/>
        <w:rPr>
          <w:rFonts w:ascii="Marianne" w:hAnsi="Marianne"/>
          <w:b/>
          <w:iCs/>
        </w:rPr>
      </w:pPr>
      <w:r>
        <w:rPr>
          <w:rFonts w:ascii="Marianne" w:hAnsi="Marianne"/>
          <w:b/>
          <w:iCs/>
        </w:rPr>
        <w:t>PARIS (75016)</w:t>
      </w:r>
    </w:p>
    <w:p w14:paraId="5B71D8E4" w14:textId="198970FC" w:rsidR="00BF32F9" w:rsidRPr="00BF32F9" w:rsidRDefault="00BF32F9" w:rsidP="00664417">
      <w:pPr>
        <w:jc w:val="center"/>
        <w:rPr>
          <w:rFonts w:ascii="Times New Roman" w:hAnsi="Times New Roman" w:cs="Times New Roman"/>
          <w:lang w:eastAsia="fr-FR"/>
        </w:rPr>
      </w:pPr>
      <w:r w:rsidRPr="00664417">
        <w:rPr>
          <w:rFonts w:ascii="Marianne" w:hAnsi="Marianne"/>
          <w:b/>
          <w:iCs/>
        </w:rPr>
        <w:t xml:space="preserve">PALAIS DE CHAILLOT </w:t>
      </w:r>
    </w:p>
    <w:p w14:paraId="399A879B" w14:textId="77777777" w:rsidR="00BF32F9" w:rsidRPr="00BF32F9" w:rsidRDefault="00BF32F9" w:rsidP="00664417"/>
    <w:p w14:paraId="78512AE9" w14:textId="2D04C80B" w:rsidR="00BF32F9" w:rsidRPr="00664417" w:rsidRDefault="00BF32F9" w:rsidP="00664417">
      <w:pPr>
        <w:jc w:val="center"/>
        <w:rPr>
          <w:rFonts w:ascii="Marianne" w:hAnsi="Marianne"/>
          <w:b/>
          <w:iCs/>
        </w:rPr>
      </w:pPr>
      <w:r w:rsidRPr="00664417">
        <w:rPr>
          <w:rFonts w:ascii="Marianne" w:hAnsi="Marianne"/>
          <w:b/>
          <w:iCs/>
        </w:rPr>
        <w:t>MAINTENANCE</w:t>
      </w:r>
      <w:r w:rsidR="0051422C" w:rsidRPr="0051422C">
        <w:rPr>
          <w:b/>
          <w:iCs/>
          <w:color w:val="002060"/>
          <w:sz w:val="28"/>
          <w:szCs w:val="28"/>
        </w:rPr>
        <w:t xml:space="preserve"> </w:t>
      </w:r>
      <w:r w:rsidR="0051422C" w:rsidRPr="00664417">
        <w:rPr>
          <w:rFonts w:ascii="Marianne" w:hAnsi="Marianne"/>
          <w:b/>
          <w:iCs/>
        </w:rPr>
        <w:t>PREVENTIVE ET CURATIVE,</w:t>
      </w:r>
      <w:r w:rsidR="0051422C" w:rsidRPr="00664417">
        <w:rPr>
          <w:b/>
          <w:iCs/>
          <w:sz w:val="28"/>
          <w:szCs w:val="28"/>
        </w:rPr>
        <w:t xml:space="preserve"> </w:t>
      </w:r>
      <w:r w:rsidRPr="00664417">
        <w:rPr>
          <w:rFonts w:ascii="Marianne" w:hAnsi="Marianne"/>
          <w:b/>
          <w:iCs/>
        </w:rPr>
        <w:t>EXPLOITATION DE LA SOUS-STATION VAPEUR</w:t>
      </w:r>
      <w:r w:rsidR="0051422C" w:rsidRPr="000A440D">
        <w:rPr>
          <w:rFonts w:ascii="Marianne" w:hAnsi="Marianne"/>
          <w:b/>
          <w:iCs/>
        </w:rPr>
        <w:t xml:space="preserve"> </w:t>
      </w:r>
      <w:r w:rsidR="0051422C" w:rsidRPr="00664417">
        <w:rPr>
          <w:rFonts w:ascii="Marianne" w:hAnsi="Marianne"/>
          <w:b/>
          <w:iCs/>
        </w:rPr>
        <w:t>(CPCU)</w:t>
      </w:r>
    </w:p>
    <w:p w14:paraId="0A3A970D" w14:textId="77777777" w:rsidR="00BF32F9" w:rsidRPr="00664417" w:rsidRDefault="00BF32F9" w:rsidP="005846FB">
      <w:pPr>
        <w:tabs>
          <w:tab w:val="left" w:pos="426"/>
          <w:tab w:val="left" w:pos="851"/>
        </w:tabs>
        <w:jc w:val="both"/>
        <w:rPr>
          <w:rFonts w:ascii="Marianne" w:hAnsi="Marianne" w:cs="Arial"/>
        </w:rPr>
      </w:pPr>
    </w:p>
    <w:p w14:paraId="659B19BC" w14:textId="77777777" w:rsidR="009B1CD0" w:rsidRPr="00664417" w:rsidRDefault="009B1CD0" w:rsidP="005846FB">
      <w:pPr>
        <w:tabs>
          <w:tab w:val="left" w:pos="426"/>
          <w:tab w:val="left" w:pos="851"/>
        </w:tabs>
        <w:jc w:val="both"/>
        <w:rPr>
          <w:rFonts w:ascii="Marianne" w:hAnsi="Marianne" w:cs="Arial"/>
        </w:rPr>
      </w:pPr>
    </w:p>
    <w:p w14:paraId="538E1D27" w14:textId="49DEFC7D" w:rsidR="009B1CD0" w:rsidRPr="00664417" w:rsidRDefault="00BF32F9" w:rsidP="009B45B9">
      <w:pPr>
        <w:tabs>
          <w:tab w:val="left" w:pos="426"/>
          <w:tab w:val="left" w:pos="851"/>
        </w:tabs>
        <w:jc w:val="both"/>
        <w:rPr>
          <w:rFonts w:ascii="Marianne" w:hAnsi="Marianne" w:cs="Arial"/>
        </w:rPr>
      </w:pPr>
      <w:r>
        <w:rPr>
          <w:rFonts w:ascii="Wingdings" w:eastAsia="Wingdings" w:hAnsi="Wingdings" w:cs="Wingdings"/>
          <w:b/>
          <w:color w:val="66CCFF"/>
          <w:spacing w:val="-10"/>
        </w:rPr>
        <w:t></w:t>
      </w:r>
      <w:r w:rsidR="009B1CD0" w:rsidRPr="00664417">
        <w:rPr>
          <w:rFonts w:ascii="Marianne" w:eastAsia="Arial" w:hAnsi="Marianne" w:cs="Arial"/>
          <w:spacing w:val="-10"/>
        </w:rPr>
        <w:t xml:space="preserve">  </w:t>
      </w:r>
      <w:r w:rsidR="009B1CD0" w:rsidRPr="00664417">
        <w:rPr>
          <w:rFonts w:ascii="Marianne" w:hAnsi="Marianne" w:cs="Arial"/>
        </w:rPr>
        <w:t xml:space="preserve">Cet acte d'engagement correspond </w:t>
      </w:r>
      <w:r w:rsidR="009B1CD0" w:rsidRPr="00664417">
        <w:rPr>
          <w:rFonts w:ascii="Marianne" w:hAnsi="Marianne"/>
        </w:rPr>
        <w:t xml:space="preserve">à l’ensemble </w:t>
      </w:r>
      <w:r w:rsidR="00064985">
        <w:rPr>
          <w:rFonts w:ascii="Marianne" w:hAnsi="Marianne"/>
        </w:rPr>
        <w:t>de l’accord-cadre</w:t>
      </w:r>
      <w:r w:rsidR="00FE48C9" w:rsidRPr="00664417">
        <w:rPr>
          <w:rFonts w:ascii="Marianne" w:hAnsi="Marianne"/>
        </w:rPr>
        <w:t xml:space="preserve"> </w:t>
      </w:r>
      <w:r w:rsidR="00064985">
        <w:rPr>
          <w:rFonts w:ascii="Marianne" w:hAnsi="Marianne"/>
        </w:rPr>
        <w:t xml:space="preserve">s’agissant d’un accord-cadre de services reconductible mono-attributaire </w:t>
      </w:r>
      <w:r w:rsidR="009B1CD0" w:rsidRPr="00664417">
        <w:rPr>
          <w:rFonts w:ascii="Marianne" w:hAnsi="Marianne"/>
          <w:i/>
          <w:iCs/>
          <w:sz w:val="18"/>
          <w:szCs w:val="18"/>
        </w:rPr>
        <w:t>(cas de non allotissement)</w:t>
      </w:r>
      <w:r w:rsidR="00064985">
        <w:rPr>
          <w:rFonts w:ascii="Marianne" w:hAnsi="Marianne"/>
          <w:iCs/>
        </w:rPr>
        <w:t>.</w:t>
      </w:r>
    </w:p>
    <w:p w14:paraId="643CDCF4" w14:textId="77777777" w:rsidR="005546A9" w:rsidRPr="00664417" w:rsidRDefault="005546A9"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606A5" w14:paraId="180C1DF8" w14:textId="77777777">
        <w:tc>
          <w:tcPr>
            <w:tcW w:w="10277" w:type="dxa"/>
            <w:shd w:val="clear" w:color="auto" w:fill="66CCFF"/>
          </w:tcPr>
          <w:p w14:paraId="0DF556B5" w14:textId="77777777" w:rsidR="009B1CD0" w:rsidRPr="00664417" w:rsidRDefault="009B1CD0" w:rsidP="005F0DCE">
            <w:pPr>
              <w:tabs>
                <w:tab w:val="left" w:pos="-142"/>
                <w:tab w:val="left" w:pos="851"/>
                <w:tab w:val="left" w:pos="4111"/>
              </w:tabs>
              <w:jc w:val="both"/>
              <w:rPr>
                <w:rFonts w:ascii="Marianne" w:hAnsi="Marianne"/>
              </w:rPr>
            </w:pPr>
            <w:r w:rsidRPr="00664417">
              <w:rPr>
                <w:rFonts w:ascii="Marianne" w:hAnsi="Marianne" w:cs="Arial"/>
                <w:b/>
                <w:sz w:val="22"/>
                <w:szCs w:val="22"/>
              </w:rPr>
              <w:t xml:space="preserve">B - Engagement </w:t>
            </w:r>
            <w:r w:rsidR="00166B56" w:rsidRPr="00664417">
              <w:rPr>
                <w:rFonts w:ascii="Marianne" w:hAnsi="Marianne" w:cs="Arial"/>
                <w:b/>
                <w:sz w:val="22"/>
                <w:szCs w:val="22"/>
              </w:rPr>
              <w:t>du titulaire ou du groupement titulaire</w:t>
            </w:r>
          </w:p>
        </w:tc>
      </w:tr>
    </w:tbl>
    <w:p w14:paraId="23E6801F" w14:textId="77777777" w:rsidR="009B1CD0" w:rsidRPr="00664417" w:rsidRDefault="009B1CD0" w:rsidP="006C4338">
      <w:pPr>
        <w:tabs>
          <w:tab w:val="left" w:pos="851"/>
        </w:tabs>
        <w:rPr>
          <w:rFonts w:ascii="Marianne" w:hAnsi="Marianne"/>
        </w:rPr>
      </w:pPr>
    </w:p>
    <w:p w14:paraId="5CCDF49C" w14:textId="77777777" w:rsidR="009B1CD0" w:rsidRPr="00664417" w:rsidRDefault="009B1CD0" w:rsidP="006C4338">
      <w:pPr>
        <w:pStyle w:val="Titre2"/>
        <w:tabs>
          <w:tab w:val="left" w:pos="851"/>
          <w:tab w:val="left" w:pos="2268"/>
        </w:tabs>
        <w:rPr>
          <w:rFonts w:ascii="Marianne" w:hAnsi="Marianne" w:cs="Arial"/>
          <w:i/>
          <w:iCs/>
          <w:sz w:val="18"/>
          <w:szCs w:val="18"/>
        </w:rPr>
      </w:pPr>
      <w:r w:rsidRPr="00664417">
        <w:rPr>
          <w:rFonts w:ascii="Marianne" w:hAnsi="Marianne" w:cs="Arial"/>
          <w:sz w:val="22"/>
          <w:szCs w:val="22"/>
        </w:rPr>
        <w:t xml:space="preserve">B1 - Identification et engagement </w:t>
      </w:r>
      <w:r w:rsidR="00CD185D" w:rsidRPr="00664417">
        <w:rPr>
          <w:rFonts w:ascii="Marianne" w:hAnsi="Marianne" w:cs="Arial"/>
          <w:sz w:val="22"/>
          <w:szCs w:val="22"/>
        </w:rPr>
        <w:t>du titulaire</w:t>
      </w:r>
      <w:r w:rsidR="0021797C" w:rsidRPr="00664417">
        <w:rPr>
          <w:rFonts w:ascii="Marianne" w:hAnsi="Marianne" w:cs="Arial"/>
          <w:sz w:val="22"/>
          <w:szCs w:val="22"/>
        </w:rPr>
        <w:t xml:space="preserve"> ou du groupement titulaire</w:t>
      </w:r>
    </w:p>
    <w:p w14:paraId="50CC2198" w14:textId="77777777" w:rsidR="009B1CD0" w:rsidRPr="00664417" w:rsidRDefault="009B1CD0" w:rsidP="005846FB">
      <w:pPr>
        <w:tabs>
          <w:tab w:val="left" w:pos="851"/>
        </w:tabs>
        <w:rPr>
          <w:rFonts w:ascii="Marianne" w:hAnsi="Marianne" w:cs="Arial"/>
        </w:rPr>
      </w:pPr>
    </w:p>
    <w:p w14:paraId="4231AAB9" w14:textId="77777777" w:rsidR="009B1CD0" w:rsidRPr="00664417" w:rsidRDefault="009B1CD0" w:rsidP="005846FB">
      <w:pPr>
        <w:tabs>
          <w:tab w:val="left" w:pos="851"/>
        </w:tabs>
        <w:jc w:val="both"/>
        <w:rPr>
          <w:rFonts w:ascii="Marianne" w:hAnsi="Marianne"/>
        </w:rPr>
      </w:pPr>
      <w:r w:rsidRPr="00664417">
        <w:rPr>
          <w:rFonts w:ascii="Marianne" w:hAnsi="Marianne" w:cs="Arial"/>
        </w:rPr>
        <w:t xml:space="preserve">Après avoir pris connaissance des pièces constitutives du marché </w:t>
      </w:r>
      <w:r w:rsidR="00FE48C9" w:rsidRPr="00664417">
        <w:rPr>
          <w:rFonts w:ascii="Marianne" w:hAnsi="Marianne" w:cs="Arial"/>
        </w:rPr>
        <w:t>public</w:t>
      </w:r>
      <w:r w:rsidRPr="00664417">
        <w:rPr>
          <w:rFonts w:ascii="Marianne" w:hAnsi="Marianne" w:cs="Arial"/>
        </w:rPr>
        <w:t xml:space="preserve"> suivantes,</w:t>
      </w:r>
    </w:p>
    <w:p w14:paraId="066F4145" w14:textId="77777777" w:rsidR="00BF32F9" w:rsidRDefault="00BF32F9" w:rsidP="00BF32F9">
      <w:pPr>
        <w:pStyle w:val="Paragraphedeliste"/>
        <w:numPr>
          <w:ilvl w:val="0"/>
          <w:numId w:val="7"/>
        </w:numPr>
        <w:spacing w:before="120"/>
        <w:ind w:right="11"/>
        <w:rPr>
          <w:rFonts w:ascii="Marianne" w:eastAsia="Trebuchet MS" w:hAnsi="Marianne" w:cs="Trebuchet MS"/>
          <w:color w:val="000000"/>
          <w:sz w:val="20"/>
          <w:szCs w:val="20"/>
        </w:rPr>
      </w:pPr>
      <w:r>
        <w:rPr>
          <w:rFonts w:ascii="Marianne" w:eastAsia="Trebuchet MS" w:hAnsi="Marianne" w:cs="Trebuchet MS"/>
          <w:color w:val="000000"/>
          <w:sz w:val="20"/>
          <w:szCs w:val="20"/>
        </w:rPr>
        <w:t>L</w:t>
      </w:r>
      <w:r w:rsidR="00DF08E4">
        <w:rPr>
          <w:rFonts w:ascii="Marianne" w:eastAsia="Trebuchet MS" w:hAnsi="Marianne" w:cs="Trebuchet MS"/>
          <w:color w:val="000000"/>
          <w:sz w:val="20"/>
          <w:szCs w:val="20"/>
        </w:rPr>
        <w:t xml:space="preserve">e présent </w:t>
      </w:r>
      <w:r>
        <w:rPr>
          <w:rFonts w:ascii="Marianne" w:eastAsia="Trebuchet MS" w:hAnsi="Marianne" w:cs="Trebuchet MS"/>
          <w:color w:val="000000"/>
          <w:sz w:val="20"/>
          <w:szCs w:val="20"/>
        </w:rPr>
        <w:t xml:space="preserve">acte d'engagement (AE) de l’accord-cadre </w:t>
      </w:r>
    </w:p>
    <w:p w14:paraId="7527A12C" w14:textId="77777777" w:rsidR="00BF32F9" w:rsidRDefault="00BF32F9" w:rsidP="00BF32F9">
      <w:pPr>
        <w:pStyle w:val="Paragraphedeliste"/>
        <w:numPr>
          <w:ilvl w:val="0"/>
          <w:numId w:val="7"/>
        </w:numPr>
        <w:ind w:right="12"/>
        <w:rPr>
          <w:rFonts w:ascii="Marianne" w:eastAsia="Trebuchet MS" w:hAnsi="Marianne" w:cs="Trebuchet MS"/>
          <w:color w:val="000000"/>
          <w:sz w:val="20"/>
          <w:szCs w:val="20"/>
        </w:rPr>
      </w:pPr>
      <w:r>
        <w:rPr>
          <w:rFonts w:ascii="Marianne" w:eastAsia="Trebuchet MS" w:hAnsi="Marianne" w:cs="Trebuchet MS"/>
          <w:color w:val="000000"/>
          <w:sz w:val="20"/>
          <w:szCs w:val="20"/>
        </w:rPr>
        <w:t>Le cahier des clauses administratives particulières (CCAP)</w:t>
      </w:r>
    </w:p>
    <w:p w14:paraId="0C5EFC2A" w14:textId="77777777" w:rsidR="00BF32F9" w:rsidRDefault="00BF32F9" w:rsidP="00664417">
      <w:pPr>
        <w:pStyle w:val="Paragraphedeliste"/>
        <w:widowControl/>
        <w:numPr>
          <w:ilvl w:val="0"/>
          <w:numId w:val="7"/>
        </w:numPr>
        <w:autoSpaceDE/>
        <w:spacing w:before="0"/>
        <w:ind w:right="12"/>
        <w:contextualSpacing/>
        <w:rPr>
          <w:rFonts w:ascii="Marianne" w:hAnsi="Marianne"/>
          <w:sz w:val="20"/>
          <w:szCs w:val="20"/>
        </w:rPr>
      </w:pPr>
      <w:r>
        <w:rPr>
          <w:rFonts w:ascii="Marianne" w:hAnsi="Marianne"/>
          <w:sz w:val="20"/>
          <w:szCs w:val="20"/>
        </w:rPr>
        <w:t>Le cahier des clauses techniques particulières et ses annexes (CCTP) :</w:t>
      </w:r>
    </w:p>
    <w:p w14:paraId="3025C90F" w14:textId="77777777" w:rsidR="008C3727" w:rsidRPr="00664417" w:rsidRDefault="008C3727" w:rsidP="00664417">
      <w:pPr>
        <w:pStyle w:val="Paragraphedeliste"/>
        <w:widowControl/>
        <w:numPr>
          <w:ilvl w:val="2"/>
          <w:numId w:val="7"/>
        </w:numPr>
        <w:shd w:val="clear" w:color="auto" w:fill="FFFFFF" w:themeFill="background1"/>
        <w:autoSpaceDE/>
        <w:autoSpaceDN/>
        <w:spacing w:before="0" w:line="259" w:lineRule="auto"/>
        <w:ind w:left="2127" w:right="-7"/>
        <w:contextualSpacing/>
        <w:jc w:val="both"/>
        <w:rPr>
          <w:rFonts w:ascii="Marianne" w:hAnsi="Marianne"/>
          <w:sz w:val="20"/>
          <w:szCs w:val="20"/>
        </w:rPr>
      </w:pPr>
      <w:r w:rsidRPr="00664417">
        <w:rPr>
          <w:rFonts w:ascii="Marianne" w:hAnsi="Marianne"/>
          <w:sz w:val="20"/>
          <w:szCs w:val="20"/>
        </w:rPr>
        <w:t>Annexe 1 – Fiches de maintenance des équipements - Palais de Chaillot</w:t>
      </w:r>
    </w:p>
    <w:p w14:paraId="349F0C02" w14:textId="77777777" w:rsidR="008C3727" w:rsidRPr="00664417" w:rsidRDefault="008C3727" w:rsidP="00664417">
      <w:pPr>
        <w:pStyle w:val="Paragraphedeliste"/>
        <w:widowControl/>
        <w:numPr>
          <w:ilvl w:val="2"/>
          <w:numId w:val="7"/>
        </w:numPr>
        <w:shd w:val="clear" w:color="auto" w:fill="FFFFFF" w:themeFill="background1"/>
        <w:autoSpaceDE/>
        <w:autoSpaceDN/>
        <w:spacing w:before="0" w:line="259" w:lineRule="auto"/>
        <w:ind w:left="2127" w:right="-7"/>
        <w:contextualSpacing/>
        <w:jc w:val="both"/>
        <w:rPr>
          <w:rFonts w:ascii="Marianne" w:hAnsi="Marianne"/>
          <w:sz w:val="20"/>
          <w:szCs w:val="20"/>
        </w:rPr>
      </w:pPr>
      <w:r w:rsidRPr="00664417">
        <w:rPr>
          <w:rFonts w:ascii="Marianne" w:hAnsi="Marianne"/>
          <w:sz w:val="20"/>
          <w:szCs w:val="20"/>
        </w:rPr>
        <w:t>Annexe 2 – IMS Terminal et sous-station avec bâche</w:t>
      </w:r>
    </w:p>
    <w:p w14:paraId="549C6E1C" w14:textId="77777777" w:rsidR="008C3727" w:rsidRPr="00664417" w:rsidRDefault="008C3727" w:rsidP="00664417">
      <w:pPr>
        <w:pStyle w:val="Paragraphedeliste"/>
        <w:widowControl/>
        <w:numPr>
          <w:ilvl w:val="2"/>
          <w:numId w:val="7"/>
        </w:numPr>
        <w:shd w:val="clear" w:color="auto" w:fill="FFFFFF" w:themeFill="background1"/>
        <w:autoSpaceDE/>
        <w:autoSpaceDN/>
        <w:spacing w:before="0" w:line="259" w:lineRule="auto"/>
        <w:ind w:left="2127" w:right="-7"/>
        <w:contextualSpacing/>
        <w:jc w:val="both"/>
        <w:rPr>
          <w:rFonts w:ascii="Marianne" w:hAnsi="Marianne"/>
          <w:sz w:val="20"/>
          <w:szCs w:val="20"/>
        </w:rPr>
      </w:pPr>
      <w:r w:rsidRPr="00664417">
        <w:rPr>
          <w:rFonts w:ascii="Marianne" w:hAnsi="Marianne"/>
          <w:sz w:val="20"/>
          <w:szCs w:val="20"/>
        </w:rPr>
        <w:t>Annexe 3 – Schéma production eau chaude Palais de Chaillot</w:t>
      </w:r>
    </w:p>
    <w:p w14:paraId="09E7DE2F" w14:textId="77777777" w:rsidR="00BF32F9" w:rsidRDefault="00BF32F9" w:rsidP="00BF32F9">
      <w:pPr>
        <w:pStyle w:val="Paragraphedeliste"/>
        <w:numPr>
          <w:ilvl w:val="0"/>
          <w:numId w:val="7"/>
        </w:numPr>
        <w:ind w:left="1491" w:hanging="357"/>
        <w:jc w:val="both"/>
        <w:rPr>
          <w:rFonts w:ascii="Marianne" w:hAnsi="Marianne"/>
          <w:sz w:val="20"/>
          <w:szCs w:val="20"/>
        </w:rPr>
      </w:pPr>
      <w:r>
        <w:rPr>
          <w:rFonts w:ascii="Marianne" w:hAnsi="Marianne"/>
          <w:sz w:val="20"/>
          <w:szCs w:val="20"/>
        </w:rPr>
        <w:t xml:space="preserve">Le bordereau de prix unitaires (BPU) de l’accord-cadre </w:t>
      </w:r>
    </w:p>
    <w:p w14:paraId="3FF83454" w14:textId="7878120A" w:rsidR="009B1CD0" w:rsidRPr="00664417" w:rsidRDefault="009B1CD0" w:rsidP="00664417">
      <w:pPr>
        <w:numPr>
          <w:ilvl w:val="0"/>
          <w:numId w:val="11"/>
        </w:numPr>
        <w:tabs>
          <w:tab w:val="left" w:pos="851"/>
        </w:tabs>
        <w:spacing w:before="120"/>
        <w:ind w:left="1560" w:hanging="426"/>
        <w:jc w:val="both"/>
        <w:rPr>
          <w:rFonts w:ascii="Marianne" w:hAnsi="Marianne" w:cs="Arial"/>
        </w:rPr>
      </w:pPr>
      <w:r w:rsidRPr="00664417">
        <w:rPr>
          <w:rFonts w:ascii="Marianne" w:hAnsi="Marianne" w:cs="Arial"/>
        </w:rPr>
        <w:t>Autres</w:t>
      </w:r>
      <w:r w:rsidR="00BF32F9">
        <w:rPr>
          <w:rFonts w:ascii="Marianne" w:hAnsi="Marianne" w:cs="Arial"/>
        </w:rPr>
        <w:t> : mémoire technique du candidat</w:t>
      </w:r>
    </w:p>
    <w:p w14:paraId="2FFC4632" w14:textId="77777777" w:rsidR="009B1CD0" w:rsidRPr="00664417" w:rsidRDefault="009B1CD0" w:rsidP="00710FD6">
      <w:pPr>
        <w:tabs>
          <w:tab w:val="left" w:pos="851"/>
        </w:tabs>
        <w:jc w:val="both"/>
        <w:rPr>
          <w:rFonts w:ascii="Marianne" w:hAnsi="Marianne" w:cs="Arial"/>
        </w:rPr>
      </w:pPr>
    </w:p>
    <w:p w14:paraId="7C1DB12B" w14:textId="77777777" w:rsidR="009B1CD0" w:rsidRPr="00664417" w:rsidRDefault="009B1CD0" w:rsidP="00E47798">
      <w:pPr>
        <w:tabs>
          <w:tab w:val="left" w:pos="851"/>
        </w:tabs>
        <w:jc w:val="both"/>
        <w:rPr>
          <w:rFonts w:ascii="Marianne" w:hAnsi="Marianne" w:cs="Arial"/>
        </w:rPr>
      </w:pPr>
      <w:r w:rsidRPr="00664417">
        <w:rPr>
          <w:rFonts w:ascii="Marianne" w:hAnsi="Marianne" w:cs="Arial"/>
        </w:rPr>
        <w:t>et conformément à leurs clauses,</w:t>
      </w:r>
    </w:p>
    <w:p w14:paraId="1A22C9FE" w14:textId="77777777" w:rsidR="009B1CD0" w:rsidRPr="00664417" w:rsidRDefault="009B1CD0" w:rsidP="0083205E">
      <w:pPr>
        <w:tabs>
          <w:tab w:val="left" w:pos="851"/>
        </w:tabs>
        <w:jc w:val="both"/>
        <w:rPr>
          <w:rFonts w:ascii="Marianne" w:hAnsi="Marianne" w:cs="Arial"/>
        </w:rPr>
      </w:pPr>
    </w:p>
    <w:p w14:paraId="43ABC30E" w14:textId="77777777" w:rsidR="009B1CD0" w:rsidRPr="00664417" w:rsidRDefault="007D7A65" w:rsidP="006B5057">
      <w:pPr>
        <w:tabs>
          <w:tab w:val="left" w:pos="851"/>
        </w:tabs>
        <w:ind w:left="851"/>
        <w:jc w:val="both"/>
        <w:rPr>
          <w:rFonts w:ascii="Marianne" w:hAnsi="Marianne" w:cs="Arial"/>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009B1CD0" w:rsidRPr="00664417">
        <w:rPr>
          <w:rFonts w:ascii="Marianne" w:hAnsi="Marianne" w:cs="Arial"/>
        </w:rPr>
        <w:t xml:space="preserve"> </w:t>
      </w:r>
      <w:r w:rsidR="00D90A00" w:rsidRPr="00664417">
        <w:rPr>
          <w:rFonts w:ascii="Marianne" w:hAnsi="Marianne" w:cs="Arial"/>
        </w:rPr>
        <w:t xml:space="preserve">le </w:t>
      </w:r>
      <w:r w:rsidR="009B1CD0" w:rsidRPr="00664417">
        <w:rPr>
          <w:rFonts w:ascii="Marianne" w:hAnsi="Marianne" w:cs="Arial"/>
        </w:rPr>
        <w:t>signataire</w:t>
      </w:r>
    </w:p>
    <w:p w14:paraId="2F66C940" w14:textId="77777777" w:rsidR="009B1CD0" w:rsidRPr="00664417" w:rsidRDefault="009B1CD0" w:rsidP="0083205E">
      <w:pPr>
        <w:tabs>
          <w:tab w:val="left" w:pos="851"/>
        </w:tabs>
        <w:jc w:val="both"/>
        <w:rPr>
          <w:rFonts w:ascii="Marianne" w:hAnsi="Marianne" w:cs="Arial"/>
        </w:rPr>
      </w:pPr>
    </w:p>
    <w:p w14:paraId="15437BF0" w14:textId="77777777" w:rsidR="009B1CD0" w:rsidRPr="00664417" w:rsidRDefault="007D7A65" w:rsidP="0083205E">
      <w:pPr>
        <w:tabs>
          <w:tab w:val="left" w:pos="851"/>
        </w:tabs>
        <w:spacing w:before="120"/>
        <w:ind w:left="1701"/>
        <w:jc w:val="both"/>
        <w:rPr>
          <w:rFonts w:ascii="Marianne" w:hAnsi="Marianne" w:cs="Arial"/>
          <w:i/>
          <w:sz w:val="18"/>
          <w:szCs w:val="18"/>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009B1CD0" w:rsidRPr="00664417">
        <w:rPr>
          <w:rFonts w:ascii="Marianne" w:hAnsi="Marianne" w:cs="Arial"/>
        </w:rPr>
        <w:t xml:space="preserve"> s’engage, sur la base de son offre et pour son propre compte ;</w:t>
      </w:r>
    </w:p>
    <w:p w14:paraId="58F657F0" w14:textId="77777777" w:rsidR="009B1CD0" w:rsidRPr="00664417" w:rsidRDefault="009B1CD0" w:rsidP="00934503">
      <w:pPr>
        <w:pStyle w:val="En-tte"/>
        <w:tabs>
          <w:tab w:val="clear" w:pos="4536"/>
          <w:tab w:val="clear" w:pos="9072"/>
          <w:tab w:val="left" w:pos="851"/>
        </w:tabs>
        <w:jc w:val="both"/>
        <w:rPr>
          <w:rFonts w:ascii="Marianne" w:hAnsi="Marianne" w:cs="Arial"/>
        </w:rPr>
      </w:pPr>
      <w:r w:rsidRPr="00664417">
        <w:rPr>
          <w:rFonts w:ascii="Marianne" w:hAnsi="Marianne" w:cs="Arial"/>
          <w:i/>
          <w:sz w:val="18"/>
          <w:szCs w:val="18"/>
        </w:rPr>
        <w:lastRenderedPageBreak/>
        <w:t xml:space="preserve">[Indiquer le nom commercial et la dénomination sociale du </w:t>
      </w:r>
      <w:r w:rsidR="00F92811" w:rsidRPr="00664417">
        <w:rPr>
          <w:rFonts w:ascii="Marianne" w:hAnsi="Marianne" w:cs="Arial"/>
          <w:i/>
          <w:sz w:val="18"/>
          <w:szCs w:val="18"/>
        </w:rPr>
        <w:t>soumissionnaire</w:t>
      </w:r>
      <w:r w:rsidRPr="00664417">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7D988367" w14:textId="77777777" w:rsidR="009B1CD0" w:rsidRPr="00664417" w:rsidRDefault="009B1CD0" w:rsidP="00CD46CC">
      <w:pPr>
        <w:tabs>
          <w:tab w:val="left" w:pos="851"/>
        </w:tabs>
        <w:jc w:val="both"/>
        <w:rPr>
          <w:rFonts w:ascii="Marianne" w:hAnsi="Marianne" w:cs="Arial"/>
        </w:rPr>
      </w:pPr>
    </w:p>
    <w:p w14:paraId="5EF5F1DD" w14:textId="77777777" w:rsidR="009B1CD0" w:rsidRPr="00664417" w:rsidRDefault="009B1CD0" w:rsidP="009B45B9">
      <w:pPr>
        <w:tabs>
          <w:tab w:val="left" w:pos="851"/>
        </w:tabs>
        <w:jc w:val="both"/>
        <w:rPr>
          <w:rFonts w:ascii="Marianne" w:hAnsi="Marianne" w:cs="Arial"/>
        </w:rPr>
      </w:pPr>
    </w:p>
    <w:p w14:paraId="1C4C9769" w14:textId="77777777" w:rsidR="009B1CD0" w:rsidRPr="00664417" w:rsidRDefault="009B1CD0" w:rsidP="009B45B9">
      <w:pPr>
        <w:tabs>
          <w:tab w:val="left" w:pos="851"/>
        </w:tabs>
        <w:jc w:val="both"/>
        <w:rPr>
          <w:rFonts w:ascii="Marianne" w:hAnsi="Marianne" w:cs="Arial"/>
        </w:rPr>
      </w:pPr>
    </w:p>
    <w:p w14:paraId="41594EBE" w14:textId="77777777" w:rsidR="009B1CD0" w:rsidRPr="00664417" w:rsidRDefault="007D7A65" w:rsidP="009B45B9">
      <w:pPr>
        <w:tabs>
          <w:tab w:val="left" w:pos="851"/>
        </w:tabs>
        <w:ind w:left="1701"/>
        <w:jc w:val="both"/>
        <w:rPr>
          <w:rFonts w:ascii="Marianne" w:hAnsi="Marianne" w:cs="Arial"/>
          <w:i/>
          <w:sz w:val="18"/>
          <w:szCs w:val="18"/>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009B1CD0" w:rsidRPr="00664417">
        <w:rPr>
          <w:rFonts w:ascii="Marianne" w:hAnsi="Marianne" w:cs="Arial"/>
        </w:rPr>
        <w:t xml:space="preserve"> engage la société ……………………… sur la base de son offre ;</w:t>
      </w:r>
    </w:p>
    <w:p w14:paraId="1A2EA053" w14:textId="1DDDB2A0" w:rsidR="009B1CD0" w:rsidRDefault="009B1CD0" w:rsidP="009B45B9">
      <w:pPr>
        <w:pStyle w:val="En-tte"/>
        <w:tabs>
          <w:tab w:val="clear" w:pos="4536"/>
          <w:tab w:val="clear" w:pos="9072"/>
          <w:tab w:val="left" w:pos="851"/>
        </w:tabs>
        <w:jc w:val="both"/>
        <w:rPr>
          <w:rFonts w:ascii="Marianne" w:hAnsi="Marianne" w:cs="Arial"/>
          <w:i/>
          <w:sz w:val="18"/>
          <w:szCs w:val="18"/>
        </w:rPr>
      </w:pPr>
      <w:r w:rsidRPr="00664417">
        <w:rPr>
          <w:rFonts w:ascii="Marianne" w:hAnsi="Marianne" w:cs="Arial"/>
          <w:i/>
          <w:sz w:val="18"/>
          <w:szCs w:val="18"/>
        </w:rPr>
        <w:t xml:space="preserve">[Indiquer le nom commercial et la dénomination sociale du </w:t>
      </w:r>
      <w:r w:rsidR="00F92811" w:rsidRPr="00664417">
        <w:rPr>
          <w:rFonts w:ascii="Marianne" w:hAnsi="Marianne" w:cs="Arial"/>
          <w:i/>
          <w:sz w:val="18"/>
          <w:szCs w:val="18"/>
        </w:rPr>
        <w:t>soumissionnaire</w:t>
      </w:r>
      <w:r w:rsidRPr="00664417">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D1A78B8" w14:textId="77777777" w:rsidR="001E4214" w:rsidRPr="00664417" w:rsidRDefault="001E4214" w:rsidP="009B45B9">
      <w:pPr>
        <w:pStyle w:val="En-tte"/>
        <w:tabs>
          <w:tab w:val="clear" w:pos="4536"/>
          <w:tab w:val="clear" w:pos="9072"/>
          <w:tab w:val="left" w:pos="851"/>
        </w:tabs>
        <w:jc w:val="both"/>
        <w:rPr>
          <w:rFonts w:ascii="Marianne" w:hAnsi="Marianne" w:cs="Arial"/>
        </w:rPr>
      </w:pPr>
    </w:p>
    <w:p w14:paraId="09C946B4" w14:textId="77777777" w:rsidR="009B1CD0" w:rsidRPr="00664417" w:rsidRDefault="009B1CD0" w:rsidP="009B45B9">
      <w:pPr>
        <w:tabs>
          <w:tab w:val="left" w:pos="851"/>
        </w:tabs>
        <w:jc w:val="both"/>
        <w:rPr>
          <w:rFonts w:ascii="Marianne" w:hAnsi="Marianne" w:cs="Arial"/>
        </w:rPr>
      </w:pPr>
    </w:p>
    <w:p w14:paraId="09AA23DD" w14:textId="77777777" w:rsidR="009B1CD0" w:rsidRPr="00664417" w:rsidRDefault="009B1CD0" w:rsidP="009B45B9">
      <w:pPr>
        <w:tabs>
          <w:tab w:val="left" w:pos="851"/>
        </w:tabs>
        <w:jc w:val="both"/>
        <w:rPr>
          <w:rFonts w:ascii="Marianne" w:hAnsi="Marianne" w:cs="Arial"/>
        </w:rPr>
      </w:pPr>
    </w:p>
    <w:p w14:paraId="5F2E78CD" w14:textId="77777777" w:rsidR="009B1CD0" w:rsidRPr="00664417" w:rsidRDefault="009B1CD0" w:rsidP="009B45B9">
      <w:pPr>
        <w:tabs>
          <w:tab w:val="left" w:pos="851"/>
        </w:tabs>
        <w:jc w:val="both"/>
        <w:rPr>
          <w:rFonts w:ascii="Marianne" w:hAnsi="Marianne" w:cs="Arial"/>
        </w:rPr>
      </w:pPr>
    </w:p>
    <w:p w14:paraId="14DD2E10" w14:textId="77777777" w:rsidR="009B1CD0" w:rsidRPr="00664417" w:rsidRDefault="007D7A65" w:rsidP="006B5057">
      <w:pPr>
        <w:tabs>
          <w:tab w:val="left" w:pos="851"/>
        </w:tabs>
        <w:ind w:left="851"/>
        <w:jc w:val="both"/>
        <w:rPr>
          <w:rFonts w:ascii="Marianne" w:hAnsi="Marianne" w:cs="Arial"/>
          <w:i/>
          <w:sz w:val="18"/>
          <w:szCs w:val="18"/>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009B1CD0" w:rsidRPr="00664417">
        <w:rPr>
          <w:rFonts w:ascii="Marianne" w:hAnsi="Marianne" w:cs="Arial"/>
        </w:rPr>
        <w:t xml:space="preserve"> </w:t>
      </w:r>
      <w:r w:rsidR="00D90A00" w:rsidRPr="00664417">
        <w:rPr>
          <w:rFonts w:ascii="Marianne" w:hAnsi="Marianne" w:cs="Arial"/>
        </w:rPr>
        <w:t>l</w:t>
      </w:r>
      <w:r w:rsidR="009B1CD0" w:rsidRPr="00664417">
        <w:rPr>
          <w:rFonts w:ascii="Marianne" w:hAnsi="Marianne" w:cs="Arial"/>
        </w:rPr>
        <w:t>’ensemble des membres du groupement s’engagent, sur la base de l’offre du groupement ;</w:t>
      </w:r>
    </w:p>
    <w:p w14:paraId="043CCA46" w14:textId="77777777" w:rsidR="009B1CD0" w:rsidRPr="00664417" w:rsidRDefault="009B1CD0" w:rsidP="009B45B9">
      <w:pPr>
        <w:tabs>
          <w:tab w:val="left" w:pos="851"/>
        </w:tabs>
        <w:jc w:val="both"/>
        <w:rPr>
          <w:rFonts w:ascii="Marianne" w:hAnsi="Marianne" w:cs="Arial"/>
        </w:rPr>
      </w:pPr>
      <w:r w:rsidRPr="00664417">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64417">
        <w:rPr>
          <w:rFonts w:ascii="Marianne" w:hAnsi="Marianne" w:cs="Arial"/>
          <w:i/>
          <w:iCs/>
          <w:sz w:val="18"/>
          <w:szCs w:val="18"/>
        </w:rPr>
        <w:t>]</w:t>
      </w:r>
    </w:p>
    <w:p w14:paraId="2B288439" w14:textId="77777777" w:rsidR="009B1CD0" w:rsidRPr="00664417" w:rsidRDefault="009B1CD0" w:rsidP="009B45B9">
      <w:pPr>
        <w:pStyle w:val="fcase1ertab"/>
        <w:tabs>
          <w:tab w:val="left" w:pos="851"/>
        </w:tabs>
        <w:ind w:left="0" w:firstLine="0"/>
        <w:rPr>
          <w:rFonts w:ascii="Marianne" w:hAnsi="Marianne" w:cs="Arial"/>
        </w:rPr>
      </w:pPr>
    </w:p>
    <w:p w14:paraId="4C65394D" w14:textId="77777777" w:rsidR="009B1CD0" w:rsidRPr="00664417" w:rsidRDefault="009B1CD0" w:rsidP="009B45B9">
      <w:pPr>
        <w:pStyle w:val="fcase1ertab"/>
        <w:tabs>
          <w:tab w:val="left" w:pos="851"/>
        </w:tabs>
        <w:ind w:left="0" w:firstLine="0"/>
        <w:rPr>
          <w:rFonts w:ascii="Marianne" w:hAnsi="Marianne" w:cs="Arial"/>
        </w:rPr>
      </w:pPr>
    </w:p>
    <w:p w14:paraId="62541A75" w14:textId="77777777" w:rsidR="004C5755" w:rsidRPr="00664417" w:rsidRDefault="004C5755" w:rsidP="009B45B9">
      <w:pPr>
        <w:pStyle w:val="fcase1ertab"/>
        <w:tabs>
          <w:tab w:val="left" w:pos="851"/>
        </w:tabs>
        <w:ind w:left="0" w:firstLine="0"/>
        <w:rPr>
          <w:rFonts w:ascii="Marianne" w:hAnsi="Marianne" w:cs="Arial"/>
        </w:rPr>
      </w:pPr>
    </w:p>
    <w:p w14:paraId="4F87F263" w14:textId="77777777" w:rsidR="004C5755" w:rsidRPr="00664417" w:rsidRDefault="004C5755" w:rsidP="009B45B9">
      <w:pPr>
        <w:pStyle w:val="fcase1ertab"/>
        <w:tabs>
          <w:tab w:val="left" w:pos="851"/>
        </w:tabs>
        <w:ind w:left="0" w:firstLine="0"/>
        <w:rPr>
          <w:rFonts w:ascii="Marianne" w:hAnsi="Marianne" w:cs="Arial"/>
        </w:rPr>
      </w:pPr>
    </w:p>
    <w:p w14:paraId="2D6AB1C8" w14:textId="77777777" w:rsidR="004C5755" w:rsidRPr="00664417" w:rsidRDefault="004C5755" w:rsidP="009B45B9">
      <w:pPr>
        <w:pStyle w:val="fcase1ertab"/>
        <w:tabs>
          <w:tab w:val="left" w:pos="851"/>
        </w:tabs>
        <w:ind w:left="0" w:firstLine="0"/>
        <w:rPr>
          <w:rFonts w:ascii="Marianne" w:hAnsi="Marianne" w:cs="Arial"/>
        </w:rPr>
      </w:pPr>
    </w:p>
    <w:p w14:paraId="71331C1F" w14:textId="77777777" w:rsidR="004C5755" w:rsidRPr="00664417" w:rsidRDefault="004C5755" w:rsidP="009B45B9">
      <w:pPr>
        <w:pStyle w:val="fcase1ertab"/>
        <w:tabs>
          <w:tab w:val="left" w:pos="851"/>
        </w:tabs>
        <w:ind w:left="0" w:firstLine="0"/>
        <w:rPr>
          <w:rFonts w:ascii="Marianne" w:hAnsi="Marianne" w:cs="Arial"/>
        </w:rPr>
      </w:pPr>
    </w:p>
    <w:p w14:paraId="50CAC2A1" w14:textId="77777777" w:rsidR="004C5755" w:rsidRPr="00664417" w:rsidRDefault="004C5755" w:rsidP="009B45B9">
      <w:pPr>
        <w:pStyle w:val="fcase1ertab"/>
        <w:tabs>
          <w:tab w:val="left" w:pos="851"/>
        </w:tabs>
        <w:ind w:left="0" w:firstLine="0"/>
        <w:rPr>
          <w:rFonts w:ascii="Marianne" w:hAnsi="Marianne" w:cs="Arial"/>
        </w:rPr>
      </w:pPr>
    </w:p>
    <w:p w14:paraId="0D996D96" w14:textId="77777777" w:rsidR="004C5755" w:rsidRPr="00664417" w:rsidRDefault="004C5755" w:rsidP="009B45B9">
      <w:pPr>
        <w:pStyle w:val="fcase1ertab"/>
        <w:tabs>
          <w:tab w:val="left" w:pos="851"/>
        </w:tabs>
        <w:ind w:left="0" w:firstLine="0"/>
        <w:rPr>
          <w:rFonts w:ascii="Marianne" w:hAnsi="Marianne" w:cs="Arial"/>
        </w:rPr>
      </w:pPr>
    </w:p>
    <w:p w14:paraId="520DD7D3" w14:textId="77777777" w:rsidR="004C5755" w:rsidRPr="00664417" w:rsidRDefault="004C5755" w:rsidP="009B45B9">
      <w:pPr>
        <w:pStyle w:val="fcase1ertab"/>
        <w:tabs>
          <w:tab w:val="left" w:pos="851"/>
        </w:tabs>
        <w:ind w:left="0" w:firstLine="0"/>
        <w:rPr>
          <w:rFonts w:ascii="Marianne" w:hAnsi="Marianne" w:cs="Arial"/>
        </w:rPr>
      </w:pPr>
    </w:p>
    <w:p w14:paraId="781DACAA" w14:textId="77777777" w:rsidR="004C5755" w:rsidRPr="00664417" w:rsidRDefault="004C5755" w:rsidP="009B45B9">
      <w:pPr>
        <w:pStyle w:val="fcase1ertab"/>
        <w:tabs>
          <w:tab w:val="left" w:pos="851"/>
        </w:tabs>
        <w:ind w:left="0" w:firstLine="0"/>
        <w:rPr>
          <w:rFonts w:ascii="Marianne" w:hAnsi="Marianne" w:cs="Arial"/>
        </w:rPr>
      </w:pPr>
    </w:p>
    <w:p w14:paraId="2575EEFE" w14:textId="77777777" w:rsidR="004C5755" w:rsidRPr="00664417" w:rsidRDefault="004C5755" w:rsidP="009B45B9">
      <w:pPr>
        <w:pStyle w:val="fcase1ertab"/>
        <w:tabs>
          <w:tab w:val="left" w:pos="851"/>
        </w:tabs>
        <w:ind w:left="0" w:firstLine="0"/>
        <w:rPr>
          <w:rFonts w:ascii="Marianne" w:hAnsi="Marianne" w:cs="Arial"/>
        </w:rPr>
      </w:pPr>
    </w:p>
    <w:p w14:paraId="385E5C38" w14:textId="77777777" w:rsidR="004C5755" w:rsidRPr="00664417" w:rsidRDefault="004C5755" w:rsidP="009B45B9">
      <w:pPr>
        <w:pStyle w:val="fcase1ertab"/>
        <w:tabs>
          <w:tab w:val="left" w:pos="851"/>
        </w:tabs>
        <w:ind w:left="0" w:firstLine="0"/>
        <w:rPr>
          <w:rFonts w:ascii="Marianne" w:hAnsi="Marianne" w:cs="Arial"/>
        </w:rPr>
      </w:pPr>
    </w:p>
    <w:p w14:paraId="170490EF" w14:textId="77777777" w:rsidR="004C5755" w:rsidRPr="00664417" w:rsidRDefault="004C5755" w:rsidP="009B45B9">
      <w:pPr>
        <w:pStyle w:val="fcase1ertab"/>
        <w:tabs>
          <w:tab w:val="left" w:pos="851"/>
        </w:tabs>
        <w:ind w:left="0" w:firstLine="0"/>
        <w:rPr>
          <w:rFonts w:ascii="Marianne" w:hAnsi="Marianne" w:cs="Arial"/>
        </w:rPr>
      </w:pPr>
    </w:p>
    <w:p w14:paraId="2538EA55" w14:textId="77777777" w:rsidR="004C5755" w:rsidRPr="00664417" w:rsidRDefault="004C5755" w:rsidP="009B45B9">
      <w:pPr>
        <w:pStyle w:val="fcase1ertab"/>
        <w:tabs>
          <w:tab w:val="left" w:pos="851"/>
        </w:tabs>
        <w:ind w:left="0" w:firstLine="0"/>
        <w:rPr>
          <w:rFonts w:ascii="Marianne" w:hAnsi="Marianne" w:cs="Arial"/>
        </w:rPr>
      </w:pPr>
    </w:p>
    <w:p w14:paraId="138279A0" w14:textId="77777777" w:rsidR="006B5057" w:rsidRPr="00664417" w:rsidRDefault="006B5057" w:rsidP="009B45B9">
      <w:pPr>
        <w:pStyle w:val="fcase1ertab"/>
        <w:tabs>
          <w:tab w:val="left" w:pos="851"/>
        </w:tabs>
        <w:ind w:left="0" w:firstLine="0"/>
        <w:rPr>
          <w:rFonts w:ascii="Marianne" w:hAnsi="Marianne" w:cs="Arial"/>
        </w:rPr>
      </w:pPr>
    </w:p>
    <w:p w14:paraId="0F80B230" w14:textId="77777777" w:rsidR="006B5057" w:rsidRPr="00664417" w:rsidRDefault="006B5057" w:rsidP="009B45B9">
      <w:pPr>
        <w:pStyle w:val="fcase1ertab"/>
        <w:tabs>
          <w:tab w:val="left" w:pos="851"/>
        </w:tabs>
        <w:ind w:left="0" w:firstLine="0"/>
        <w:rPr>
          <w:rFonts w:ascii="Marianne" w:hAnsi="Marianne" w:cs="Arial"/>
        </w:rPr>
      </w:pPr>
    </w:p>
    <w:p w14:paraId="5740A4B7" w14:textId="77777777" w:rsidR="009B1CD0" w:rsidRPr="00664417" w:rsidRDefault="009B1CD0" w:rsidP="009B45B9">
      <w:pPr>
        <w:pStyle w:val="fcase1ertab"/>
        <w:tabs>
          <w:tab w:val="left" w:pos="851"/>
        </w:tabs>
        <w:ind w:left="0" w:firstLine="0"/>
        <w:rPr>
          <w:rFonts w:ascii="Marianne" w:hAnsi="Marianne"/>
        </w:rPr>
      </w:pPr>
      <w:r w:rsidRPr="00664417">
        <w:rPr>
          <w:rFonts w:ascii="Marianne" w:hAnsi="Marianne" w:cs="Arial"/>
        </w:rPr>
        <w:t>à livrer les fournitures demandées ou à exécuter les prestations demandées :</w:t>
      </w:r>
    </w:p>
    <w:p w14:paraId="2EE0B96A" w14:textId="127A7389" w:rsidR="009B1CD0" w:rsidRDefault="007D7A65" w:rsidP="009B45B9">
      <w:pPr>
        <w:pStyle w:val="fcase1ertab"/>
        <w:tabs>
          <w:tab w:val="clear" w:pos="426"/>
          <w:tab w:val="left" w:pos="851"/>
        </w:tabs>
        <w:spacing w:before="120"/>
        <w:ind w:firstLine="142"/>
        <w:rPr>
          <w:rFonts w:ascii="Marianne" w:hAnsi="Marianne" w:cs="Arial"/>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009B1CD0" w:rsidRPr="00664417">
        <w:rPr>
          <w:rFonts w:ascii="Marianne" w:hAnsi="Marianne" w:cs="Arial"/>
        </w:rPr>
        <w:t xml:space="preserve"> </w:t>
      </w:r>
      <w:r w:rsidR="009B1CD0" w:rsidRPr="00664417">
        <w:rPr>
          <w:rFonts w:ascii="Marianne" w:hAnsi="Marianne" w:cs="Arial"/>
          <w:b/>
          <w:bCs/>
        </w:rPr>
        <w:t>aux prix</w:t>
      </w:r>
      <w:r w:rsidR="002606A5" w:rsidRPr="00664417">
        <w:rPr>
          <w:rFonts w:ascii="Marianne" w:hAnsi="Marianne" w:cs="Arial"/>
          <w:b/>
          <w:bCs/>
        </w:rPr>
        <w:t xml:space="preserve"> unitaires</w:t>
      </w:r>
      <w:r w:rsidR="009B1CD0" w:rsidRPr="00664417">
        <w:rPr>
          <w:rFonts w:ascii="Marianne" w:hAnsi="Marianne" w:cs="Arial"/>
          <w:b/>
          <w:bCs/>
        </w:rPr>
        <w:t xml:space="preserve"> indiqués dans </w:t>
      </w:r>
      <w:r w:rsidR="00BF32F9">
        <w:rPr>
          <w:rFonts w:ascii="Marianne" w:hAnsi="Marianne" w:cs="Arial"/>
          <w:b/>
          <w:bCs/>
        </w:rPr>
        <w:t>le Bordereau de prix unitaires pièce de l’accord-cadre (BPU)</w:t>
      </w:r>
      <w:r w:rsidR="009B1CD0" w:rsidRPr="00664417">
        <w:rPr>
          <w:rFonts w:ascii="Marianne" w:hAnsi="Marianne" w:cs="Arial"/>
        </w:rPr>
        <w:t>.</w:t>
      </w:r>
    </w:p>
    <w:p w14:paraId="7E35E8CD" w14:textId="77777777" w:rsidR="00A34C7B" w:rsidRPr="00DD24F0" w:rsidRDefault="00A34C7B" w:rsidP="00A34C7B">
      <w:pPr>
        <w:tabs>
          <w:tab w:val="left" w:pos="426"/>
          <w:tab w:val="left" w:pos="851"/>
        </w:tabs>
        <w:spacing w:before="120"/>
        <w:ind w:left="1701"/>
        <w:jc w:val="both"/>
        <w:rPr>
          <w:rFonts w:ascii="Marianne" w:hAnsi="Marianne"/>
        </w:rPr>
      </w:pPr>
      <w:r w:rsidRPr="00DD24F0">
        <w:rPr>
          <w:rFonts w:ascii="Marianne" w:hAnsi="Marianne"/>
        </w:rPr>
        <w:fldChar w:fldCharType="begin">
          <w:ffData>
            <w:name w:val=""/>
            <w:enabled/>
            <w:calcOnExit w:val="0"/>
            <w:checkBox>
              <w:size w:val="20"/>
              <w:default w:val="0"/>
            </w:checkBox>
          </w:ffData>
        </w:fldChar>
      </w:r>
      <w:r w:rsidRPr="00DD24F0">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DD24F0">
        <w:rPr>
          <w:rFonts w:ascii="Marianne" w:hAnsi="Marianne"/>
        </w:rPr>
        <w:fldChar w:fldCharType="end"/>
      </w:r>
      <w:r w:rsidRPr="00DD24F0">
        <w:rPr>
          <w:rFonts w:ascii="Marianne" w:hAnsi="Marianne"/>
        </w:rPr>
        <w:t xml:space="preserve"> Taux de la TVA : </w:t>
      </w:r>
    </w:p>
    <w:p w14:paraId="753103BE" w14:textId="77777777" w:rsidR="002606A5" w:rsidRDefault="002606A5" w:rsidP="009B45B9">
      <w:pPr>
        <w:pStyle w:val="fcase1ertab"/>
        <w:tabs>
          <w:tab w:val="clear" w:pos="426"/>
          <w:tab w:val="left" w:pos="851"/>
        </w:tabs>
        <w:spacing w:before="120"/>
        <w:ind w:firstLine="142"/>
        <w:rPr>
          <w:rFonts w:ascii="Marianne" w:hAnsi="Marianne" w:cs="Arial"/>
        </w:rPr>
      </w:pPr>
    </w:p>
    <w:p w14:paraId="74699937" w14:textId="2B299B72" w:rsidR="002606A5" w:rsidRDefault="00A34C7B">
      <w:pPr>
        <w:pStyle w:val="fcase1ertab"/>
        <w:tabs>
          <w:tab w:val="clear" w:pos="426"/>
        </w:tabs>
        <w:spacing w:before="120"/>
        <w:ind w:left="0" w:firstLine="0"/>
        <w:rPr>
          <w:rFonts w:ascii="Marianne" w:hAnsi="Marianne" w:cs="Arial"/>
          <w:b/>
          <w:bCs/>
        </w:rPr>
      </w:pPr>
      <w:r>
        <w:rPr>
          <w:rFonts w:ascii="Marianne" w:hAnsi="Marianne" w:cs="Arial"/>
        </w:rPr>
        <w:t>M</w:t>
      </w:r>
      <w:r w:rsidRPr="00664417">
        <w:rPr>
          <w:rFonts w:ascii="Marianne" w:hAnsi="Marianne" w:cs="Arial"/>
          <w:b/>
          <w:bCs/>
        </w:rPr>
        <w:t>ontant maximum des commandes (exécutées par émission de bons de commande en application des dispositions de l’article R2162-2 al. 2 du code de la commande publique) :</w:t>
      </w:r>
    </w:p>
    <w:p w14:paraId="763D4020" w14:textId="77777777" w:rsidR="00CD2450" w:rsidRDefault="00CD2450">
      <w:pPr>
        <w:pStyle w:val="fcase1ertab"/>
        <w:tabs>
          <w:tab w:val="clear" w:pos="426"/>
        </w:tabs>
        <w:spacing w:before="120"/>
        <w:ind w:left="0" w:firstLine="0"/>
        <w:rPr>
          <w:rFonts w:ascii="Marianne" w:hAnsi="Marianne" w:cs="Arial"/>
          <w:b/>
          <w:bCs/>
        </w:rPr>
      </w:pPr>
    </w:p>
    <w:p w14:paraId="1DB99E65" w14:textId="4D715A24" w:rsidR="00CD2450" w:rsidRPr="00664417" w:rsidRDefault="00CD2450" w:rsidP="00664417">
      <w:pPr>
        <w:pStyle w:val="fcase1ertab"/>
        <w:numPr>
          <w:ilvl w:val="0"/>
          <w:numId w:val="13"/>
        </w:numPr>
        <w:tabs>
          <w:tab w:val="clear" w:pos="426"/>
        </w:tabs>
        <w:spacing w:before="120"/>
        <w:rPr>
          <w:rFonts w:ascii="Marianne" w:hAnsi="Marianne" w:cs="Arial"/>
          <w:b/>
          <w:bCs/>
          <w:u w:val="single"/>
        </w:rPr>
      </w:pPr>
      <w:r w:rsidRPr="00664417">
        <w:rPr>
          <w:rFonts w:ascii="Marianne" w:hAnsi="Marianne" w:cs="Arial"/>
          <w:b/>
          <w:bCs/>
          <w:u w:val="single"/>
        </w:rPr>
        <w:t>Période ferme :</w:t>
      </w:r>
    </w:p>
    <w:p w14:paraId="6FA109B0" w14:textId="5F1FCAC5" w:rsidR="00CD2450" w:rsidRDefault="00CD2450">
      <w:pPr>
        <w:pStyle w:val="fcase1ertab"/>
        <w:tabs>
          <w:tab w:val="clear" w:pos="426"/>
        </w:tabs>
        <w:spacing w:before="120"/>
        <w:ind w:left="0" w:firstLine="0"/>
        <w:rPr>
          <w:rFonts w:ascii="Marianne" w:hAnsi="Marianne" w:cs="Arial"/>
          <w:b/>
          <w:bCs/>
        </w:rPr>
      </w:pPr>
      <w:r w:rsidRPr="003D493F">
        <w:rPr>
          <w:rFonts w:ascii="Marianne" w:hAnsi="Marianne" w:cs="Arial"/>
        </w:rPr>
        <w:t>Montant</w:t>
      </w:r>
      <w:r>
        <w:rPr>
          <w:rFonts w:ascii="Marianne" w:hAnsi="Marianne" w:cs="Arial"/>
        </w:rPr>
        <w:t xml:space="preserve"> maximum</w:t>
      </w:r>
      <w:r w:rsidRPr="003D493F">
        <w:rPr>
          <w:rFonts w:ascii="Marianne" w:hAnsi="Marianne" w:cs="Arial"/>
        </w:rPr>
        <w:t xml:space="preserve"> hors taxes arrêté en chiffres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20 000 €</w:t>
      </w:r>
    </w:p>
    <w:p w14:paraId="7DFFD89F" w14:textId="1737DFE2" w:rsidR="00CD2450" w:rsidRDefault="00CD2450">
      <w:pPr>
        <w:pStyle w:val="fcase1ertab"/>
        <w:tabs>
          <w:tab w:val="clear" w:pos="426"/>
        </w:tabs>
        <w:spacing w:before="120"/>
        <w:ind w:left="0" w:firstLine="0"/>
        <w:rPr>
          <w:rFonts w:ascii="Marianne" w:hAnsi="Marianne" w:cs="Arial"/>
          <w:b/>
          <w:bCs/>
        </w:rPr>
      </w:pPr>
      <w:r w:rsidRPr="003D493F">
        <w:rPr>
          <w:rFonts w:ascii="Marianne" w:hAnsi="Marianne" w:cs="Arial"/>
        </w:rPr>
        <w:t xml:space="preserve">Montant </w:t>
      </w:r>
      <w:r>
        <w:rPr>
          <w:rFonts w:ascii="Marianne" w:hAnsi="Marianne" w:cs="Arial"/>
        </w:rPr>
        <w:t xml:space="preserve">maximum </w:t>
      </w:r>
      <w:r w:rsidRPr="003D493F">
        <w:rPr>
          <w:rFonts w:ascii="Marianne" w:hAnsi="Marianne" w:cs="Arial"/>
        </w:rPr>
        <w:t>hors taxes arrêté en lettres à</w:t>
      </w:r>
      <w:r>
        <w:rPr>
          <w:rFonts w:ascii="Calibri" w:hAnsi="Calibri" w:cs="Calibri"/>
        </w:rPr>
        <w:t xml:space="preserve"> : </w:t>
      </w:r>
      <w:r>
        <w:rPr>
          <w:rFonts w:ascii="Marianne" w:hAnsi="Marianne" w:cs="Arial"/>
          <w:b/>
          <w:bCs/>
        </w:rPr>
        <w:t>Vingt mille euros</w:t>
      </w:r>
    </w:p>
    <w:p w14:paraId="04A9080A" w14:textId="60656CE3" w:rsidR="00CD2450" w:rsidRDefault="00CD2450">
      <w:pPr>
        <w:pStyle w:val="fcase1ertab"/>
        <w:tabs>
          <w:tab w:val="clear" w:pos="426"/>
        </w:tabs>
        <w:spacing w:before="120"/>
        <w:ind w:left="0" w:firstLine="0"/>
        <w:rPr>
          <w:rFonts w:ascii="Calibri" w:hAnsi="Calibri" w:cs="Calibri"/>
        </w:rPr>
      </w:pPr>
      <w:r w:rsidRPr="003D493F">
        <w:rPr>
          <w:rFonts w:ascii="Marianne" w:hAnsi="Marianne" w:cs="Arial"/>
        </w:rPr>
        <w:t xml:space="preserve">Montant </w:t>
      </w:r>
      <w:r>
        <w:rPr>
          <w:rFonts w:ascii="Marianne" w:hAnsi="Marianne" w:cs="Arial"/>
        </w:rPr>
        <w:t xml:space="preserve">maximum </w:t>
      </w:r>
      <w:r w:rsidRPr="00664417">
        <w:rPr>
          <w:rFonts w:ascii="Marianne" w:hAnsi="Marianne" w:cs="Arial"/>
        </w:rPr>
        <w:t>toutes taxes comprises</w:t>
      </w:r>
      <w:r>
        <w:rPr>
          <w:rFonts w:ascii="Marianne" w:hAnsi="Marianne" w:cs="Arial"/>
          <w:b/>
          <w:bCs/>
        </w:rPr>
        <w:t xml:space="preserve"> (</w:t>
      </w:r>
      <w:r w:rsidRPr="003D493F">
        <w:rPr>
          <w:rFonts w:ascii="Marianne" w:hAnsi="Marianne" w:cs="Arial"/>
        </w:rPr>
        <w:t>TTC</w:t>
      </w:r>
      <w:r>
        <w:rPr>
          <w:rFonts w:ascii="Marianne" w:hAnsi="Marianne" w:cs="Arial"/>
        </w:rPr>
        <w:t>)</w:t>
      </w:r>
      <w:r w:rsidRPr="003D493F">
        <w:rPr>
          <w:rFonts w:ascii="Marianne" w:hAnsi="Marianne" w:cs="Arial"/>
        </w:rPr>
        <w:t xml:space="preserve"> arrêté en chiffres à</w:t>
      </w:r>
      <w:r>
        <w:rPr>
          <w:rFonts w:ascii="Calibri" w:hAnsi="Calibri" w:cs="Calibri"/>
        </w:rPr>
        <w:t xml:space="preserve"> : </w:t>
      </w:r>
      <w:r>
        <w:rPr>
          <w:rFonts w:ascii="Marianne" w:hAnsi="Marianne" w:cs="Arial"/>
          <w:b/>
          <w:bCs/>
        </w:rPr>
        <w:t>24 000 €</w:t>
      </w:r>
    </w:p>
    <w:p w14:paraId="0DB0BD7C" w14:textId="16C379DA" w:rsidR="00CD2450" w:rsidRDefault="00CD2450">
      <w:pPr>
        <w:pStyle w:val="fcase1ertab"/>
        <w:tabs>
          <w:tab w:val="clear" w:pos="426"/>
        </w:tabs>
        <w:spacing w:before="120"/>
        <w:ind w:left="0" w:firstLine="0"/>
        <w:rPr>
          <w:rFonts w:ascii="Marianne" w:hAnsi="Marianne" w:cs="Arial"/>
          <w:b/>
          <w:bCs/>
        </w:rPr>
      </w:pPr>
      <w:r w:rsidRPr="003D493F">
        <w:rPr>
          <w:rFonts w:ascii="Marianne" w:hAnsi="Marianne" w:cs="Arial"/>
        </w:rPr>
        <w:t xml:space="preserve">Montant </w:t>
      </w:r>
      <w:r>
        <w:rPr>
          <w:rFonts w:ascii="Marianne" w:hAnsi="Marianne" w:cs="Arial"/>
        </w:rPr>
        <w:t xml:space="preserve"> maximum </w:t>
      </w:r>
      <w:r w:rsidRPr="003D493F">
        <w:rPr>
          <w:rFonts w:ascii="Marianne" w:hAnsi="Marianne" w:cs="Arial"/>
        </w:rPr>
        <w:t>TTC arrêté en lettres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Vingt-quatre mille euros</w:t>
      </w:r>
    </w:p>
    <w:p w14:paraId="642654B8" w14:textId="4D8F531B" w:rsidR="00CD2450" w:rsidRDefault="00CD2450">
      <w:pPr>
        <w:pStyle w:val="fcase1ertab"/>
        <w:tabs>
          <w:tab w:val="clear" w:pos="426"/>
        </w:tabs>
        <w:spacing w:before="120"/>
        <w:ind w:left="0" w:firstLine="0"/>
        <w:rPr>
          <w:rFonts w:ascii="Marianne" w:hAnsi="Marianne" w:cs="Arial"/>
          <w:b/>
          <w:bCs/>
        </w:rPr>
      </w:pPr>
    </w:p>
    <w:p w14:paraId="0E7414F8" w14:textId="407B9D85" w:rsidR="00CD2450" w:rsidRPr="00664417" w:rsidRDefault="00CD2450" w:rsidP="00CD2450">
      <w:pPr>
        <w:pStyle w:val="fcase1ertab"/>
        <w:numPr>
          <w:ilvl w:val="0"/>
          <w:numId w:val="13"/>
        </w:numPr>
        <w:tabs>
          <w:tab w:val="clear" w:pos="426"/>
        </w:tabs>
        <w:spacing w:before="120"/>
        <w:rPr>
          <w:rFonts w:ascii="Marianne" w:hAnsi="Marianne" w:cs="Arial"/>
          <w:b/>
          <w:bCs/>
          <w:u w:val="single"/>
        </w:rPr>
      </w:pPr>
      <w:r w:rsidRPr="00664417">
        <w:rPr>
          <w:rFonts w:ascii="Marianne" w:hAnsi="Marianne" w:cs="Arial"/>
          <w:b/>
          <w:bCs/>
          <w:u w:val="single"/>
        </w:rPr>
        <w:t>1</w:t>
      </w:r>
      <w:r w:rsidRPr="00664417">
        <w:rPr>
          <w:rFonts w:ascii="Marianne" w:hAnsi="Marianne" w:cs="Arial"/>
          <w:b/>
          <w:bCs/>
          <w:u w:val="single"/>
          <w:vertAlign w:val="superscript"/>
        </w:rPr>
        <w:t>ère</w:t>
      </w:r>
      <w:r w:rsidRPr="00664417">
        <w:rPr>
          <w:rFonts w:ascii="Marianne" w:hAnsi="Marianne" w:cs="Arial"/>
          <w:b/>
          <w:bCs/>
          <w:u w:val="single"/>
        </w:rPr>
        <w:t xml:space="preserve"> reconduction : </w:t>
      </w:r>
    </w:p>
    <w:p w14:paraId="150423C3" w14:textId="77777777" w:rsidR="00CD2450" w:rsidRDefault="00CD2450" w:rsidP="00664417">
      <w:pPr>
        <w:pStyle w:val="fcase1ertab"/>
        <w:tabs>
          <w:tab w:val="clear" w:pos="426"/>
        </w:tabs>
        <w:spacing w:before="120"/>
        <w:ind w:left="360" w:firstLine="0"/>
        <w:rPr>
          <w:rFonts w:ascii="Marianne" w:hAnsi="Marianne" w:cs="Arial"/>
          <w:b/>
          <w:bCs/>
        </w:rPr>
      </w:pPr>
      <w:r w:rsidRPr="003D493F">
        <w:rPr>
          <w:rFonts w:ascii="Marianne" w:hAnsi="Marianne" w:cs="Arial"/>
        </w:rPr>
        <w:t>Montant</w:t>
      </w:r>
      <w:r>
        <w:rPr>
          <w:rFonts w:ascii="Marianne" w:hAnsi="Marianne" w:cs="Arial"/>
        </w:rPr>
        <w:t xml:space="preserve"> maximum</w:t>
      </w:r>
      <w:r w:rsidRPr="003D493F">
        <w:rPr>
          <w:rFonts w:ascii="Marianne" w:hAnsi="Marianne" w:cs="Arial"/>
        </w:rPr>
        <w:t xml:space="preserve"> hors taxes arrêté en chiffres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20 000 €</w:t>
      </w:r>
    </w:p>
    <w:p w14:paraId="5ADCAF01" w14:textId="77777777" w:rsidR="00CD2450" w:rsidRDefault="00CD2450" w:rsidP="00664417">
      <w:pPr>
        <w:pStyle w:val="fcase1ertab"/>
        <w:tabs>
          <w:tab w:val="clear" w:pos="426"/>
        </w:tabs>
        <w:spacing w:before="120"/>
        <w:ind w:left="360" w:firstLine="0"/>
        <w:rPr>
          <w:rFonts w:ascii="Marianne" w:hAnsi="Marianne" w:cs="Arial"/>
          <w:b/>
          <w:bCs/>
        </w:rPr>
      </w:pPr>
      <w:r w:rsidRPr="003D493F">
        <w:rPr>
          <w:rFonts w:ascii="Marianne" w:hAnsi="Marianne" w:cs="Arial"/>
        </w:rPr>
        <w:lastRenderedPageBreak/>
        <w:t xml:space="preserve">Montant </w:t>
      </w:r>
      <w:r>
        <w:rPr>
          <w:rFonts w:ascii="Marianne" w:hAnsi="Marianne" w:cs="Arial"/>
        </w:rPr>
        <w:t xml:space="preserve">maximum </w:t>
      </w:r>
      <w:r w:rsidRPr="003D493F">
        <w:rPr>
          <w:rFonts w:ascii="Marianne" w:hAnsi="Marianne" w:cs="Arial"/>
        </w:rPr>
        <w:t>hors taxes arrêté en lettres à</w:t>
      </w:r>
      <w:r>
        <w:rPr>
          <w:rFonts w:ascii="Calibri" w:hAnsi="Calibri" w:cs="Calibri"/>
        </w:rPr>
        <w:t xml:space="preserve"> : </w:t>
      </w:r>
      <w:r>
        <w:rPr>
          <w:rFonts w:ascii="Marianne" w:hAnsi="Marianne" w:cs="Arial"/>
          <w:b/>
          <w:bCs/>
        </w:rPr>
        <w:t>Vingt mille euros</w:t>
      </w:r>
    </w:p>
    <w:p w14:paraId="5F3297EC" w14:textId="77777777" w:rsidR="00CD2450" w:rsidRDefault="00CD2450" w:rsidP="00664417">
      <w:pPr>
        <w:pStyle w:val="fcase1ertab"/>
        <w:tabs>
          <w:tab w:val="clear" w:pos="426"/>
        </w:tabs>
        <w:spacing w:before="120"/>
        <w:ind w:left="360" w:firstLine="0"/>
        <w:rPr>
          <w:rFonts w:ascii="Calibri" w:hAnsi="Calibri" w:cs="Calibri"/>
        </w:rPr>
      </w:pPr>
      <w:r w:rsidRPr="003D493F">
        <w:rPr>
          <w:rFonts w:ascii="Marianne" w:hAnsi="Marianne" w:cs="Arial"/>
        </w:rPr>
        <w:t xml:space="preserve">Montant </w:t>
      </w:r>
      <w:r>
        <w:rPr>
          <w:rFonts w:ascii="Marianne" w:hAnsi="Marianne" w:cs="Arial"/>
        </w:rPr>
        <w:t xml:space="preserve">maximum </w:t>
      </w:r>
      <w:r w:rsidRPr="006C1364">
        <w:rPr>
          <w:rFonts w:ascii="Marianne" w:hAnsi="Marianne" w:cs="Arial"/>
        </w:rPr>
        <w:t>toutes taxes comprises</w:t>
      </w:r>
      <w:r>
        <w:rPr>
          <w:rFonts w:ascii="Marianne" w:hAnsi="Marianne" w:cs="Arial"/>
          <w:b/>
          <w:bCs/>
        </w:rPr>
        <w:t xml:space="preserve"> (</w:t>
      </w:r>
      <w:r w:rsidRPr="003D493F">
        <w:rPr>
          <w:rFonts w:ascii="Marianne" w:hAnsi="Marianne" w:cs="Arial"/>
        </w:rPr>
        <w:t>TTC</w:t>
      </w:r>
      <w:r>
        <w:rPr>
          <w:rFonts w:ascii="Marianne" w:hAnsi="Marianne" w:cs="Arial"/>
        </w:rPr>
        <w:t>)</w:t>
      </w:r>
      <w:r w:rsidRPr="003D493F">
        <w:rPr>
          <w:rFonts w:ascii="Marianne" w:hAnsi="Marianne" w:cs="Arial"/>
        </w:rPr>
        <w:t xml:space="preserve"> arrêté en chiffres à</w:t>
      </w:r>
      <w:r>
        <w:rPr>
          <w:rFonts w:ascii="Calibri" w:hAnsi="Calibri" w:cs="Calibri"/>
        </w:rPr>
        <w:t xml:space="preserve"> : </w:t>
      </w:r>
      <w:r>
        <w:rPr>
          <w:rFonts w:ascii="Marianne" w:hAnsi="Marianne" w:cs="Arial"/>
          <w:b/>
          <w:bCs/>
        </w:rPr>
        <w:t>24 000 €</w:t>
      </w:r>
    </w:p>
    <w:p w14:paraId="32FB1B6B" w14:textId="77777777" w:rsidR="00CD2450" w:rsidRDefault="00CD2450" w:rsidP="00664417">
      <w:pPr>
        <w:pStyle w:val="fcase1ertab"/>
        <w:tabs>
          <w:tab w:val="clear" w:pos="426"/>
        </w:tabs>
        <w:spacing w:before="120"/>
        <w:ind w:left="360" w:firstLine="0"/>
        <w:rPr>
          <w:rFonts w:ascii="Marianne" w:hAnsi="Marianne" w:cs="Arial"/>
          <w:b/>
          <w:bCs/>
        </w:rPr>
      </w:pPr>
      <w:r w:rsidRPr="003D493F">
        <w:rPr>
          <w:rFonts w:ascii="Marianne" w:hAnsi="Marianne" w:cs="Arial"/>
        </w:rPr>
        <w:t xml:space="preserve">Montant </w:t>
      </w:r>
      <w:r>
        <w:rPr>
          <w:rFonts w:ascii="Marianne" w:hAnsi="Marianne" w:cs="Arial"/>
        </w:rPr>
        <w:t xml:space="preserve"> maximum </w:t>
      </w:r>
      <w:r w:rsidRPr="003D493F">
        <w:rPr>
          <w:rFonts w:ascii="Marianne" w:hAnsi="Marianne" w:cs="Arial"/>
        </w:rPr>
        <w:t>TTC arrêté en lettres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Vingt-quatre mille euros</w:t>
      </w:r>
    </w:p>
    <w:p w14:paraId="6156C551" w14:textId="77777777" w:rsidR="00CD2450" w:rsidRDefault="00CD2450" w:rsidP="00664417">
      <w:pPr>
        <w:pStyle w:val="fcase1ertab"/>
        <w:tabs>
          <w:tab w:val="clear" w:pos="426"/>
        </w:tabs>
        <w:spacing w:before="120"/>
        <w:ind w:left="720" w:firstLine="0"/>
        <w:rPr>
          <w:rFonts w:ascii="Marianne" w:hAnsi="Marianne" w:cs="Arial"/>
          <w:b/>
          <w:bCs/>
        </w:rPr>
      </w:pPr>
    </w:p>
    <w:p w14:paraId="0D921286" w14:textId="689ED3A5" w:rsidR="00CD2450" w:rsidRPr="00664417" w:rsidRDefault="00CD2450" w:rsidP="00CD2450">
      <w:pPr>
        <w:pStyle w:val="fcase1ertab"/>
        <w:numPr>
          <w:ilvl w:val="0"/>
          <w:numId w:val="13"/>
        </w:numPr>
        <w:tabs>
          <w:tab w:val="clear" w:pos="426"/>
        </w:tabs>
        <w:spacing w:before="120"/>
        <w:rPr>
          <w:rFonts w:ascii="Marianne" w:hAnsi="Marianne" w:cs="Arial"/>
          <w:b/>
          <w:bCs/>
          <w:u w:val="single"/>
        </w:rPr>
      </w:pPr>
      <w:r w:rsidRPr="00664417">
        <w:rPr>
          <w:rFonts w:ascii="Marianne" w:hAnsi="Marianne" w:cs="Arial"/>
          <w:b/>
          <w:bCs/>
          <w:u w:val="single"/>
        </w:rPr>
        <w:t>2</w:t>
      </w:r>
      <w:r w:rsidRPr="00664417">
        <w:rPr>
          <w:rFonts w:ascii="Marianne" w:hAnsi="Marianne" w:cs="Arial"/>
          <w:b/>
          <w:bCs/>
          <w:u w:val="single"/>
          <w:vertAlign w:val="superscript"/>
        </w:rPr>
        <w:t>ème</w:t>
      </w:r>
      <w:r w:rsidRPr="00664417">
        <w:rPr>
          <w:rFonts w:ascii="Marianne" w:hAnsi="Marianne" w:cs="Arial"/>
          <w:b/>
          <w:bCs/>
          <w:u w:val="single"/>
        </w:rPr>
        <w:t xml:space="preserve"> reconduction : </w:t>
      </w:r>
    </w:p>
    <w:p w14:paraId="40AAE6B4" w14:textId="339920B3" w:rsidR="00CD2450" w:rsidRDefault="00CD2450" w:rsidP="00664417">
      <w:pPr>
        <w:pStyle w:val="fcase1ertab"/>
        <w:tabs>
          <w:tab w:val="clear" w:pos="426"/>
        </w:tabs>
        <w:spacing w:before="120"/>
        <w:ind w:left="360" w:firstLine="0"/>
        <w:rPr>
          <w:rFonts w:ascii="Marianne" w:hAnsi="Marianne" w:cs="Arial"/>
          <w:b/>
          <w:bCs/>
        </w:rPr>
      </w:pPr>
      <w:r w:rsidRPr="003D493F">
        <w:rPr>
          <w:rFonts w:ascii="Marianne" w:hAnsi="Marianne" w:cs="Arial"/>
        </w:rPr>
        <w:t>Montant</w:t>
      </w:r>
      <w:r>
        <w:rPr>
          <w:rFonts w:ascii="Marianne" w:hAnsi="Marianne" w:cs="Arial"/>
        </w:rPr>
        <w:t xml:space="preserve"> maximum</w:t>
      </w:r>
      <w:r w:rsidRPr="003D493F">
        <w:rPr>
          <w:rFonts w:ascii="Marianne" w:hAnsi="Marianne" w:cs="Arial"/>
        </w:rPr>
        <w:t xml:space="preserve"> hors taxes arrêté en chiffres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40 000 €</w:t>
      </w:r>
    </w:p>
    <w:p w14:paraId="77616D11" w14:textId="73B533A3" w:rsidR="00CD2450" w:rsidRDefault="00CD2450" w:rsidP="00664417">
      <w:pPr>
        <w:pStyle w:val="fcase1ertab"/>
        <w:tabs>
          <w:tab w:val="clear" w:pos="426"/>
        </w:tabs>
        <w:spacing w:before="120"/>
        <w:ind w:left="360" w:firstLine="0"/>
        <w:rPr>
          <w:rFonts w:ascii="Marianne" w:hAnsi="Marianne" w:cs="Arial"/>
          <w:b/>
          <w:bCs/>
        </w:rPr>
      </w:pPr>
      <w:r w:rsidRPr="003D493F">
        <w:rPr>
          <w:rFonts w:ascii="Marianne" w:hAnsi="Marianne" w:cs="Arial"/>
        </w:rPr>
        <w:t xml:space="preserve">Montant </w:t>
      </w:r>
      <w:r>
        <w:rPr>
          <w:rFonts w:ascii="Marianne" w:hAnsi="Marianne" w:cs="Arial"/>
        </w:rPr>
        <w:t xml:space="preserve">maximum </w:t>
      </w:r>
      <w:r w:rsidRPr="003D493F">
        <w:rPr>
          <w:rFonts w:ascii="Marianne" w:hAnsi="Marianne" w:cs="Arial"/>
        </w:rPr>
        <w:t>hors taxes arrêté en lettres à</w:t>
      </w:r>
      <w:r>
        <w:rPr>
          <w:rFonts w:ascii="Calibri" w:hAnsi="Calibri" w:cs="Calibri"/>
        </w:rPr>
        <w:t xml:space="preserve"> : </w:t>
      </w:r>
      <w:r w:rsidR="009A537D">
        <w:rPr>
          <w:rFonts w:ascii="Marianne" w:hAnsi="Marianne" w:cs="Arial"/>
          <w:b/>
          <w:bCs/>
        </w:rPr>
        <w:t>Q</w:t>
      </w:r>
      <w:r>
        <w:rPr>
          <w:rFonts w:ascii="Marianne" w:hAnsi="Marianne" w:cs="Arial"/>
          <w:b/>
          <w:bCs/>
        </w:rPr>
        <w:t>uarante mille euros</w:t>
      </w:r>
    </w:p>
    <w:p w14:paraId="6FA211AB" w14:textId="614917EA" w:rsidR="00CD2450" w:rsidRDefault="00CD2450" w:rsidP="00664417">
      <w:pPr>
        <w:pStyle w:val="fcase1ertab"/>
        <w:tabs>
          <w:tab w:val="clear" w:pos="426"/>
        </w:tabs>
        <w:spacing w:before="120"/>
        <w:ind w:left="360" w:firstLine="0"/>
        <w:rPr>
          <w:rFonts w:ascii="Calibri" w:hAnsi="Calibri" w:cs="Calibri"/>
        </w:rPr>
      </w:pPr>
      <w:r w:rsidRPr="003D493F">
        <w:rPr>
          <w:rFonts w:ascii="Marianne" w:hAnsi="Marianne" w:cs="Arial"/>
        </w:rPr>
        <w:t xml:space="preserve">Montant </w:t>
      </w:r>
      <w:r>
        <w:rPr>
          <w:rFonts w:ascii="Marianne" w:hAnsi="Marianne" w:cs="Arial"/>
        </w:rPr>
        <w:t xml:space="preserve">maximum </w:t>
      </w:r>
      <w:r w:rsidRPr="006C1364">
        <w:rPr>
          <w:rFonts w:ascii="Marianne" w:hAnsi="Marianne" w:cs="Arial"/>
        </w:rPr>
        <w:t>toutes taxes comprises</w:t>
      </w:r>
      <w:r>
        <w:rPr>
          <w:rFonts w:ascii="Marianne" w:hAnsi="Marianne" w:cs="Arial"/>
          <w:b/>
          <w:bCs/>
        </w:rPr>
        <w:t xml:space="preserve"> (</w:t>
      </w:r>
      <w:r w:rsidRPr="003D493F">
        <w:rPr>
          <w:rFonts w:ascii="Marianne" w:hAnsi="Marianne" w:cs="Arial"/>
        </w:rPr>
        <w:t>TTC</w:t>
      </w:r>
      <w:r>
        <w:rPr>
          <w:rFonts w:ascii="Marianne" w:hAnsi="Marianne" w:cs="Arial"/>
        </w:rPr>
        <w:t>)</w:t>
      </w:r>
      <w:r w:rsidRPr="003D493F">
        <w:rPr>
          <w:rFonts w:ascii="Marianne" w:hAnsi="Marianne" w:cs="Arial"/>
        </w:rPr>
        <w:t xml:space="preserve"> arrêté en chiffres à</w:t>
      </w:r>
      <w:r>
        <w:rPr>
          <w:rFonts w:ascii="Calibri" w:hAnsi="Calibri" w:cs="Calibri"/>
        </w:rPr>
        <w:t xml:space="preserve"> : </w:t>
      </w:r>
      <w:r>
        <w:rPr>
          <w:rFonts w:ascii="Marianne" w:hAnsi="Marianne" w:cs="Arial"/>
          <w:b/>
          <w:bCs/>
        </w:rPr>
        <w:t>48 000 €</w:t>
      </w:r>
    </w:p>
    <w:p w14:paraId="378CCDEC" w14:textId="0635968C" w:rsidR="00CD2450" w:rsidRDefault="00CD2450" w:rsidP="00CD2450">
      <w:pPr>
        <w:pStyle w:val="fcase1ertab"/>
        <w:tabs>
          <w:tab w:val="clear" w:pos="426"/>
        </w:tabs>
        <w:spacing w:before="120"/>
        <w:ind w:left="360" w:firstLine="0"/>
        <w:rPr>
          <w:rFonts w:ascii="Marianne" w:hAnsi="Marianne" w:cs="Arial"/>
          <w:b/>
          <w:bCs/>
        </w:rPr>
      </w:pPr>
      <w:r w:rsidRPr="003D493F">
        <w:rPr>
          <w:rFonts w:ascii="Marianne" w:hAnsi="Marianne" w:cs="Arial"/>
        </w:rPr>
        <w:t xml:space="preserve">Montant </w:t>
      </w:r>
      <w:r>
        <w:rPr>
          <w:rFonts w:ascii="Marianne" w:hAnsi="Marianne" w:cs="Arial"/>
        </w:rPr>
        <w:t xml:space="preserve"> maximum </w:t>
      </w:r>
      <w:r w:rsidRPr="003D493F">
        <w:rPr>
          <w:rFonts w:ascii="Marianne" w:hAnsi="Marianne" w:cs="Arial"/>
        </w:rPr>
        <w:t>TTC arrêté en lettres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Qu</w:t>
      </w:r>
      <w:r w:rsidR="009A537D">
        <w:rPr>
          <w:rFonts w:ascii="Marianne" w:hAnsi="Marianne" w:cs="Arial"/>
          <w:b/>
          <w:bCs/>
        </w:rPr>
        <w:t>arante-huit</w:t>
      </w:r>
      <w:r>
        <w:rPr>
          <w:rFonts w:ascii="Marianne" w:hAnsi="Marianne" w:cs="Arial"/>
          <w:b/>
          <w:bCs/>
        </w:rPr>
        <w:t xml:space="preserve"> mille euros</w:t>
      </w:r>
    </w:p>
    <w:p w14:paraId="50DD2717" w14:textId="0157D487" w:rsidR="009A537D" w:rsidRDefault="009A537D" w:rsidP="00CD2450">
      <w:pPr>
        <w:pStyle w:val="fcase1ertab"/>
        <w:tabs>
          <w:tab w:val="clear" w:pos="426"/>
        </w:tabs>
        <w:spacing w:before="120"/>
        <w:ind w:left="360" w:firstLine="0"/>
        <w:rPr>
          <w:rFonts w:ascii="Marianne" w:hAnsi="Marianne" w:cs="Arial"/>
          <w:b/>
          <w:bCs/>
        </w:rPr>
      </w:pPr>
    </w:p>
    <w:p w14:paraId="302A4A97" w14:textId="77E59D1E" w:rsidR="00CD2450" w:rsidRPr="00664417" w:rsidRDefault="009A537D" w:rsidP="00664417">
      <w:pPr>
        <w:pStyle w:val="fcase1ertab"/>
        <w:numPr>
          <w:ilvl w:val="0"/>
          <w:numId w:val="13"/>
        </w:numPr>
        <w:tabs>
          <w:tab w:val="clear" w:pos="426"/>
        </w:tabs>
        <w:spacing w:before="120"/>
        <w:rPr>
          <w:rFonts w:ascii="Marianne" w:hAnsi="Marianne" w:cs="Arial"/>
          <w:b/>
          <w:bCs/>
          <w:u w:val="single"/>
        </w:rPr>
      </w:pPr>
      <w:r w:rsidRPr="00664417">
        <w:rPr>
          <w:rFonts w:ascii="Marianne" w:hAnsi="Marianne" w:cs="Arial"/>
          <w:b/>
          <w:bCs/>
          <w:u w:val="single"/>
        </w:rPr>
        <w:t>3</w:t>
      </w:r>
      <w:r w:rsidRPr="00664417">
        <w:rPr>
          <w:rFonts w:ascii="Marianne" w:hAnsi="Marianne" w:cs="Arial"/>
          <w:b/>
          <w:bCs/>
          <w:u w:val="single"/>
          <w:vertAlign w:val="superscript"/>
        </w:rPr>
        <w:t>ème</w:t>
      </w:r>
      <w:r w:rsidRPr="00664417">
        <w:rPr>
          <w:rFonts w:ascii="Marianne" w:hAnsi="Marianne" w:cs="Arial"/>
          <w:b/>
          <w:bCs/>
          <w:u w:val="single"/>
        </w:rPr>
        <w:t xml:space="preserve"> reconduction : </w:t>
      </w:r>
    </w:p>
    <w:p w14:paraId="0E7364DF" w14:textId="77777777" w:rsidR="009A537D" w:rsidRDefault="009A537D" w:rsidP="009A537D">
      <w:pPr>
        <w:pStyle w:val="fcase1ertab"/>
        <w:tabs>
          <w:tab w:val="clear" w:pos="426"/>
        </w:tabs>
        <w:spacing w:before="120"/>
        <w:ind w:left="360" w:firstLine="0"/>
        <w:rPr>
          <w:rFonts w:ascii="Marianne" w:hAnsi="Marianne" w:cs="Arial"/>
          <w:b/>
          <w:bCs/>
        </w:rPr>
      </w:pPr>
      <w:r w:rsidRPr="003D493F">
        <w:rPr>
          <w:rFonts w:ascii="Marianne" w:hAnsi="Marianne" w:cs="Arial"/>
        </w:rPr>
        <w:t>Montant</w:t>
      </w:r>
      <w:r>
        <w:rPr>
          <w:rFonts w:ascii="Marianne" w:hAnsi="Marianne" w:cs="Arial"/>
        </w:rPr>
        <w:t xml:space="preserve"> maximum</w:t>
      </w:r>
      <w:r w:rsidRPr="003D493F">
        <w:rPr>
          <w:rFonts w:ascii="Marianne" w:hAnsi="Marianne" w:cs="Arial"/>
        </w:rPr>
        <w:t xml:space="preserve"> hors taxes arrêté en chiffres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40 000 €</w:t>
      </w:r>
    </w:p>
    <w:p w14:paraId="7BF17CF9" w14:textId="77777777" w:rsidR="009A537D" w:rsidRDefault="009A537D" w:rsidP="009A537D">
      <w:pPr>
        <w:pStyle w:val="fcase1ertab"/>
        <w:tabs>
          <w:tab w:val="clear" w:pos="426"/>
        </w:tabs>
        <w:spacing w:before="120"/>
        <w:ind w:left="360" w:firstLine="0"/>
        <w:rPr>
          <w:rFonts w:ascii="Marianne" w:hAnsi="Marianne" w:cs="Arial"/>
          <w:b/>
          <w:bCs/>
        </w:rPr>
      </w:pPr>
      <w:r w:rsidRPr="003D493F">
        <w:rPr>
          <w:rFonts w:ascii="Marianne" w:hAnsi="Marianne" w:cs="Arial"/>
        </w:rPr>
        <w:t xml:space="preserve">Montant </w:t>
      </w:r>
      <w:r>
        <w:rPr>
          <w:rFonts w:ascii="Marianne" w:hAnsi="Marianne" w:cs="Arial"/>
        </w:rPr>
        <w:t xml:space="preserve">maximum </w:t>
      </w:r>
      <w:r w:rsidRPr="003D493F">
        <w:rPr>
          <w:rFonts w:ascii="Marianne" w:hAnsi="Marianne" w:cs="Arial"/>
        </w:rPr>
        <w:t>hors taxes arrêté en lettres à</w:t>
      </w:r>
      <w:r>
        <w:rPr>
          <w:rFonts w:ascii="Calibri" w:hAnsi="Calibri" w:cs="Calibri"/>
        </w:rPr>
        <w:t xml:space="preserve"> : </w:t>
      </w:r>
      <w:r>
        <w:rPr>
          <w:rFonts w:ascii="Marianne" w:hAnsi="Marianne" w:cs="Arial"/>
          <w:b/>
          <w:bCs/>
        </w:rPr>
        <w:t>Quarante mille euros</w:t>
      </w:r>
    </w:p>
    <w:p w14:paraId="7A5464F9" w14:textId="77777777" w:rsidR="009A537D" w:rsidRDefault="009A537D" w:rsidP="009A537D">
      <w:pPr>
        <w:pStyle w:val="fcase1ertab"/>
        <w:tabs>
          <w:tab w:val="clear" w:pos="426"/>
        </w:tabs>
        <w:spacing w:before="120"/>
        <w:ind w:left="360" w:firstLine="0"/>
        <w:rPr>
          <w:rFonts w:ascii="Calibri" w:hAnsi="Calibri" w:cs="Calibri"/>
        </w:rPr>
      </w:pPr>
      <w:r w:rsidRPr="003D493F">
        <w:rPr>
          <w:rFonts w:ascii="Marianne" w:hAnsi="Marianne" w:cs="Arial"/>
        </w:rPr>
        <w:t xml:space="preserve">Montant </w:t>
      </w:r>
      <w:r>
        <w:rPr>
          <w:rFonts w:ascii="Marianne" w:hAnsi="Marianne" w:cs="Arial"/>
        </w:rPr>
        <w:t xml:space="preserve">maximum </w:t>
      </w:r>
      <w:r w:rsidRPr="006C1364">
        <w:rPr>
          <w:rFonts w:ascii="Marianne" w:hAnsi="Marianne" w:cs="Arial"/>
        </w:rPr>
        <w:t>toutes taxes comprises</w:t>
      </w:r>
      <w:r>
        <w:rPr>
          <w:rFonts w:ascii="Marianne" w:hAnsi="Marianne" w:cs="Arial"/>
          <w:b/>
          <w:bCs/>
        </w:rPr>
        <w:t xml:space="preserve"> (</w:t>
      </w:r>
      <w:r w:rsidRPr="003D493F">
        <w:rPr>
          <w:rFonts w:ascii="Marianne" w:hAnsi="Marianne" w:cs="Arial"/>
        </w:rPr>
        <w:t>TTC</w:t>
      </w:r>
      <w:r>
        <w:rPr>
          <w:rFonts w:ascii="Marianne" w:hAnsi="Marianne" w:cs="Arial"/>
        </w:rPr>
        <w:t>)</w:t>
      </w:r>
      <w:r w:rsidRPr="003D493F">
        <w:rPr>
          <w:rFonts w:ascii="Marianne" w:hAnsi="Marianne" w:cs="Arial"/>
        </w:rPr>
        <w:t xml:space="preserve"> arrêté en chiffres à</w:t>
      </w:r>
      <w:r>
        <w:rPr>
          <w:rFonts w:ascii="Calibri" w:hAnsi="Calibri" w:cs="Calibri"/>
        </w:rPr>
        <w:t xml:space="preserve"> : </w:t>
      </w:r>
      <w:r>
        <w:rPr>
          <w:rFonts w:ascii="Marianne" w:hAnsi="Marianne" w:cs="Arial"/>
          <w:b/>
          <w:bCs/>
        </w:rPr>
        <w:t>48 000 €</w:t>
      </w:r>
    </w:p>
    <w:p w14:paraId="12B2A2DD" w14:textId="77777777" w:rsidR="009A537D" w:rsidRDefault="009A537D" w:rsidP="009A537D">
      <w:pPr>
        <w:pStyle w:val="fcase1ertab"/>
        <w:tabs>
          <w:tab w:val="clear" w:pos="426"/>
        </w:tabs>
        <w:spacing w:before="120"/>
        <w:ind w:left="360" w:firstLine="0"/>
        <w:rPr>
          <w:rFonts w:ascii="Marianne" w:hAnsi="Marianne" w:cs="Arial"/>
          <w:b/>
          <w:bCs/>
        </w:rPr>
      </w:pPr>
      <w:r w:rsidRPr="003D493F">
        <w:rPr>
          <w:rFonts w:ascii="Marianne" w:hAnsi="Marianne" w:cs="Arial"/>
        </w:rPr>
        <w:t xml:space="preserve">Montant </w:t>
      </w:r>
      <w:r>
        <w:rPr>
          <w:rFonts w:ascii="Marianne" w:hAnsi="Marianne" w:cs="Arial"/>
        </w:rPr>
        <w:t xml:space="preserve"> maximum </w:t>
      </w:r>
      <w:r w:rsidRPr="003D493F">
        <w:rPr>
          <w:rFonts w:ascii="Marianne" w:hAnsi="Marianne" w:cs="Arial"/>
        </w:rPr>
        <w:t>TTC arrêté en lettres à</w:t>
      </w:r>
      <w:r w:rsidRPr="003D493F">
        <w:rPr>
          <w:rFonts w:ascii="Calibri" w:hAnsi="Calibri" w:cs="Calibri"/>
        </w:rPr>
        <w:t> </w:t>
      </w:r>
      <w:r w:rsidRPr="003D493F">
        <w:rPr>
          <w:rFonts w:ascii="Marianne" w:hAnsi="Marianne" w:cs="Arial"/>
        </w:rPr>
        <w:t>:</w:t>
      </w:r>
      <w:r w:rsidRPr="00CD2450">
        <w:rPr>
          <w:rFonts w:ascii="Marianne" w:hAnsi="Marianne" w:cs="Arial"/>
          <w:b/>
          <w:bCs/>
        </w:rPr>
        <w:t xml:space="preserve"> </w:t>
      </w:r>
      <w:r>
        <w:rPr>
          <w:rFonts w:ascii="Marianne" w:hAnsi="Marianne" w:cs="Arial"/>
          <w:b/>
          <w:bCs/>
        </w:rPr>
        <w:t>Quarante-huit mille euros</w:t>
      </w:r>
    </w:p>
    <w:p w14:paraId="20E2FE5A" w14:textId="5367E404" w:rsidR="009A537D" w:rsidRDefault="009A537D" w:rsidP="00CD2450">
      <w:pPr>
        <w:pStyle w:val="fcase1ertab"/>
        <w:tabs>
          <w:tab w:val="clear" w:pos="426"/>
        </w:tabs>
        <w:spacing w:before="120"/>
        <w:ind w:left="360" w:firstLine="0"/>
        <w:rPr>
          <w:rFonts w:ascii="Marianne" w:hAnsi="Marianne" w:cs="Arial"/>
          <w:b/>
          <w:bCs/>
        </w:rPr>
      </w:pPr>
    </w:p>
    <w:p w14:paraId="53A3548E" w14:textId="15EF6B61" w:rsidR="009A537D" w:rsidRDefault="009A537D" w:rsidP="00664417">
      <w:pPr>
        <w:pStyle w:val="fcase1ertab"/>
        <w:tabs>
          <w:tab w:val="clear" w:pos="426"/>
        </w:tabs>
        <w:spacing w:before="120"/>
        <w:ind w:left="360" w:firstLine="0"/>
        <w:rPr>
          <w:rFonts w:ascii="Marianne" w:hAnsi="Marianne" w:cs="Arial"/>
          <w:b/>
          <w:bCs/>
        </w:rPr>
      </w:pPr>
      <w:r>
        <w:rPr>
          <w:rFonts w:ascii="Marianne" w:hAnsi="Marianne" w:cs="Arial"/>
          <w:b/>
          <w:bCs/>
        </w:rPr>
        <w:t xml:space="preserve">Soit un total de montants maximum toutes </w:t>
      </w:r>
      <w:r w:rsidR="00237B5E">
        <w:rPr>
          <w:rFonts w:ascii="Marianne" w:hAnsi="Marianne" w:cs="Arial"/>
          <w:b/>
          <w:bCs/>
        </w:rPr>
        <w:t>reconductions</w:t>
      </w:r>
      <w:r>
        <w:rPr>
          <w:rFonts w:ascii="Marianne" w:hAnsi="Marianne" w:cs="Arial"/>
          <w:b/>
          <w:bCs/>
        </w:rPr>
        <w:t xml:space="preserve"> incluses : 120 000 € HT (144 000 € TTC).</w:t>
      </w:r>
    </w:p>
    <w:p w14:paraId="448FC5C1" w14:textId="77777777" w:rsidR="00CD2450" w:rsidRDefault="00CD2450" w:rsidP="00664417">
      <w:pPr>
        <w:rPr>
          <w:rFonts w:ascii="Marianne" w:hAnsi="Marianne" w:cs="Arial"/>
        </w:rPr>
      </w:pPr>
    </w:p>
    <w:p w14:paraId="611DBF6A" w14:textId="77777777" w:rsidR="002C2CA3" w:rsidRPr="00664417" w:rsidRDefault="002C2CA3" w:rsidP="009B45B9">
      <w:pPr>
        <w:pStyle w:val="fcasegauche"/>
        <w:tabs>
          <w:tab w:val="left" w:pos="851"/>
        </w:tabs>
        <w:spacing w:after="0"/>
        <w:ind w:left="0" w:firstLine="0"/>
        <w:rPr>
          <w:rFonts w:ascii="Marianne" w:hAnsi="Marianne" w:cs="Arial"/>
        </w:rPr>
      </w:pPr>
    </w:p>
    <w:p w14:paraId="4D453DB1" w14:textId="77777777" w:rsidR="009B1CD0" w:rsidRPr="00664417" w:rsidRDefault="009B1CD0" w:rsidP="009B45B9">
      <w:pPr>
        <w:pStyle w:val="fcasegauche"/>
        <w:pageBreakBefore/>
        <w:tabs>
          <w:tab w:val="left" w:pos="851"/>
        </w:tabs>
        <w:spacing w:after="0"/>
        <w:ind w:left="0" w:firstLine="0"/>
        <w:rPr>
          <w:rFonts w:ascii="Marianne" w:hAnsi="Marianne" w:cs="Arial"/>
        </w:rPr>
      </w:pPr>
    </w:p>
    <w:p w14:paraId="745C96A0" w14:textId="77777777" w:rsidR="009B1CD0" w:rsidRPr="00664417" w:rsidRDefault="009B1CD0" w:rsidP="009B45B9">
      <w:pPr>
        <w:tabs>
          <w:tab w:val="left" w:pos="851"/>
          <w:tab w:val="left" w:pos="6237"/>
        </w:tabs>
        <w:rPr>
          <w:rFonts w:ascii="Marianne" w:hAnsi="Marianne" w:cs="Arial"/>
          <w:b/>
          <w:iCs/>
          <w:sz w:val="22"/>
          <w:szCs w:val="22"/>
        </w:rPr>
      </w:pPr>
      <w:r w:rsidRPr="00664417">
        <w:rPr>
          <w:rFonts w:ascii="Marianne" w:hAnsi="Marianne" w:cs="Arial"/>
          <w:b/>
          <w:sz w:val="22"/>
          <w:szCs w:val="22"/>
        </w:rPr>
        <w:t xml:space="preserve">B2 </w:t>
      </w:r>
      <w:r w:rsidR="0021797C" w:rsidRPr="00664417">
        <w:rPr>
          <w:rFonts w:ascii="Marianne" w:hAnsi="Marianne" w:cs="Arial"/>
          <w:b/>
          <w:sz w:val="22"/>
          <w:szCs w:val="22"/>
        </w:rPr>
        <w:t>–</w:t>
      </w:r>
      <w:r w:rsidRPr="00664417">
        <w:rPr>
          <w:rFonts w:ascii="Marianne" w:hAnsi="Marianne" w:cs="Arial"/>
          <w:b/>
          <w:sz w:val="22"/>
          <w:szCs w:val="22"/>
        </w:rPr>
        <w:t xml:space="preserve"> </w:t>
      </w:r>
      <w:r w:rsidR="0021797C" w:rsidRPr="00664417">
        <w:rPr>
          <w:rFonts w:ascii="Marianne" w:hAnsi="Marianne" w:cs="Arial"/>
          <w:b/>
          <w:sz w:val="22"/>
          <w:szCs w:val="22"/>
        </w:rPr>
        <w:t>Nature du groupement et</w:t>
      </w:r>
      <w:r w:rsidR="00036500" w:rsidRPr="00664417">
        <w:rPr>
          <w:rFonts w:ascii="Marianne" w:hAnsi="Marianne" w:cs="Arial"/>
          <w:b/>
          <w:sz w:val="22"/>
          <w:szCs w:val="22"/>
        </w:rPr>
        <w:t>,</w:t>
      </w:r>
      <w:r w:rsidR="0021797C" w:rsidRPr="00664417">
        <w:rPr>
          <w:rFonts w:ascii="Marianne" w:hAnsi="Marianne" w:cs="Arial"/>
          <w:b/>
          <w:sz w:val="22"/>
          <w:szCs w:val="22"/>
        </w:rPr>
        <w:t xml:space="preserve"> </w:t>
      </w:r>
      <w:r w:rsidR="00036500" w:rsidRPr="00664417">
        <w:rPr>
          <w:rFonts w:ascii="Marianne" w:hAnsi="Marianne" w:cs="Arial"/>
          <w:b/>
          <w:sz w:val="22"/>
          <w:szCs w:val="22"/>
        </w:rPr>
        <w:t>en cas de groupement conjoint,</w:t>
      </w:r>
      <w:r w:rsidR="00036500" w:rsidRPr="00664417" w:rsidDel="0021797C">
        <w:rPr>
          <w:rFonts w:ascii="Marianne" w:hAnsi="Marianne" w:cs="Arial"/>
          <w:b/>
          <w:sz w:val="22"/>
          <w:szCs w:val="22"/>
        </w:rPr>
        <w:t xml:space="preserve"> </w:t>
      </w:r>
      <w:r w:rsidR="0021797C" w:rsidRPr="00664417">
        <w:rPr>
          <w:rFonts w:ascii="Marianne" w:hAnsi="Marianne" w:cs="Arial"/>
          <w:b/>
          <w:sz w:val="22"/>
          <w:szCs w:val="22"/>
        </w:rPr>
        <w:t>r</w:t>
      </w:r>
      <w:r w:rsidRPr="00664417">
        <w:rPr>
          <w:rFonts w:ascii="Marianne" w:hAnsi="Marianne" w:cs="Arial"/>
          <w:b/>
          <w:sz w:val="22"/>
          <w:szCs w:val="22"/>
        </w:rPr>
        <w:t>épartition des prestations</w:t>
      </w:r>
    </w:p>
    <w:p w14:paraId="1F0B6479" w14:textId="77777777" w:rsidR="00354C04" w:rsidRPr="00664417" w:rsidRDefault="00354C04" w:rsidP="009B45B9">
      <w:pPr>
        <w:pStyle w:val="fcase1ertab"/>
        <w:tabs>
          <w:tab w:val="left" w:pos="851"/>
        </w:tabs>
        <w:rPr>
          <w:rFonts w:ascii="Marianne" w:hAnsi="Marianne" w:cs="Arial"/>
        </w:rPr>
      </w:pPr>
      <w:r w:rsidRPr="00664417">
        <w:rPr>
          <w:rFonts w:ascii="Marianne" w:hAnsi="Marianne" w:cs="Arial"/>
          <w:i/>
          <w:iCs/>
          <w:sz w:val="18"/>
          <w:szCs w:val="18"/>
        </w:rPr>
        <w:t>(</w:t>
      </w:r>
      <w:r w:rsidR="00840934" w:rsidRPr="00664417">
        <w:rPr>
          <w:rFonts w:ascii="Marianne" w:hAnsi="Marianne" w:cs="Arial"/>
          <w:i/>
          <w:iCs/>
          <w:sz w:val="18"/>
          <w:szCs w:val="18"/>
        </w:rPr>
        <w:t>En</w:t>
      </w:r>
      <w:r w:rsidRPr="00664417">
        <w:rPr>
          <w:rFonts w:ascii="Marianne" w:hAnsi="Marianne" w:cs="Arial"/>
          <w:i/>
          <w:iCs/>
          <w:sz w:val="18"/>
          <w:szCs w:val="18"/>
        </w:rPr>
        <w:t xml:space="preserve"> cas de groupement d’opérateurs économiques.)</w:t>
      </w:r>
    </w:p>
    <w:p w14:paraId="131A429D" w14:textId="77777777" w:rsidR="00036500" w:rsidRPr="00664417" w:rsidRDefault="00036500" w:rsidP="009B45B9">
      <w:pPr>
        <w:tabs>
          <w:tab w:val="left" w:pos="851"/>
          <w:tab w:val="left" w:pos="6237"/>
        </w:tabs>
        <w:rPr>
          <w:rFonts w:ascii="Marianne" w:hAnsi="Marianne" w:cs="Arial"/>
          <w:i/>
          <w:iCs/>
          <w:sz w:val="18"/>
          <w:szCs w:val="18"/>
        </w:rPr>
      </w:pPr>
    </w:p>
    <w:p w14:paraId="717A2D8A" w14:textId="77777777" w:rsidR="0021797C" w:rsidRPr="00664417" w:rsidRDefault="0021797C" w:rsidP="009B45B9">
      <w:pPr>
        <w:pStyle w:val="fcase1ertab"/>
        <w:tabs>
          <w:tab w:val="left" w:pos="851"/>
        </w:tabs>
        <w:ind w:left="0" w:firstLine="0"/>
        <w:rPr>
          <w:rFonts w:ascii="Marianne" w:hAnsi="Marianne" w:cs="Arial"/>
        </w:rPr>
      </w:pPr>
      <w:r w:rsidRPr="00664417">
        <w:rPr>
          <w:rFonts w:ascii="Marianne" w:hAnsi="Marianne" w:cs="Arial"/>
        </w:rPr>
        <w:t xml:space="preserve">Pour l’exécution du marché </w:t>
      </w:r>
      <w:r w:rsidR="00D90A00" w:rsidRPr="00664417">
        <w:rPr>
          <w:rFonts w:ascii="Marianne" w:hAnsi="Marianne" w:cs="Arial"/>
        </w:rPr>
        <w:t>public</w:t>
      </w:r>
      <w:r w:rsidRPr="00664417">
        <w:rPr>
          <w:rFonts w:ascii="Marianne" w:hAnsi="Marianne" w:cs="Arial"/>
        </w:rPr>
        <w:t xml:space="preserve">, le groupement </w:t>
      </w:r>
      <w:r w:rsidR="00036500" w:rsidRPr="00664417">
        <w:rPr>
          <w:rFonts w:ascii="Marianne" w:hAnsi="Marianne" w:cs="Arial"/>
        </w:rPr>
        <w:t>d’opérateurs économiques est</w:t>
      </w:r>
      <w:r w:rsidRPr="00664417">
        <w:rPr>
          <w:rFonts w:ascii="Marianne" w:hAnsi="Marianne" w:cs="Arial"/>
        </w:rPr>
        <w:t> :</w:t>
      </w:r>
    </w:p>
    <w:p w14:paraId="77320349" w14:textId="77777777" w:rsidR="00036500" w:rsidRPr="00664417" w:rsidRDefault="00036500" w:rsidP="009B45B9">
      <w:pPr>
        <w:pStyle w:val="fcase1ertab"/>
        <w:tabs>
          <w:tab w:val="left" w:pos="851"/>
        </w:tabs>
        <w:rPr>
          <w:rFonts w:ascii="Marianne" w:hAnsi="Marianne" w:cs="Arial"/>
        </w:rPr>
      </w:pPr>
      <w:r w:rsidRPr="00664417">
        <w:rPr>
          <w:rFonts w:ascii="Marianne" w:hAnsi="Marianne" w:cs="Arial"/>
          <w:i/>
          <w:iCs/>
          <w:sz w:val="18"/>
          <w:szCs w:val="18"/>
        </w:rPr>
        <w:t>(Cocher la case correspondante.)</w:t>
      </w:r>
    </w:p>
    <w:p w14:paraId="54B506F9" w14:textId="77777777" w:rsidR="00354C04" w:rsidRPr="00664417" w:rsidRDefault="00354C04" w:rsidP="009B45B9">
      <w:pPr>
        <w:pStyle w:val="fcase1ertab"/>
        <w:tabs>
          <w:tab w:val="clear" w:pos="426"/>
          <w:tab w:val="left" w:pos="851"/>
        </w:tabs>
        <w:spacing w:before="120"/>
        <w:ind w:left="0" w:firstLine="851"/>
        <w:rPr>
          <w:rFonts w:ascii="Marianne" w:hAnsi="Marianne" w:cs="Arial"/>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cs="Arial"/>
          <w:i/>
          <w:iCs/>
        </w:rPr>
        <w:t xml:space="preserve"> </w:t>
      </w:r>
      <w:r w:rsidRPr="00664417">
        <w:rPr>
          <w:rFonts w:ascii="Marianne" w:hAnsi="Marianne" w:cs="Arial"/>
        </w:rPr>
        <w:t>conjoint</w:t>
      </w:r>
      <w:r w:rsidRPr="00664417">
        <w:rPr>
          <w:rFonts w:ascii="Marianne" w:hAnsi="Marianne" w:cs="Arial"/>
        </w:rPr>
        <w:tab/>
      </w:r>
      <w:r w:rsidRPr="00664417">
        <w:rPr>
          <w:rFonts w:ascii="Marianne" w:hAnsi="Marianne" w:cs="Arial"/>
        </w:rPr>
        <w:tab/>
        <w:t>OU</w:t>
      </w:r>
      <w:r w:rsidRPr="00664417">
        <w:rPr>
          <w:rFonts w:ascii="Marianne" w:hAnsi="Marianne" w:cs="Arial"/>
        </w:rPr>
        <w:tab/>
      </w:r>
      <w:r w:rsidRPr="00664417">
        <w:rPr>
          <w:rFonts w:ascii="Marianne" w:hAnsi="Marianne" w:cs="Arial"/>
        </w:rPr>
        <w:tab/>
      </w: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cs="Arial"/>
          <w:iCs/>
        </w:rPr>
        <w:t xml:space="preserve"> </w:t>
      </w:r>
      <w:r w:rsidRPr="00664417">
        <w:rPr>
          <w:rFonts w:ascii="Marianne" w:hAnsi="Marianne" w:cs="Arial"/>
        </w:rPr>
        <w:t>solidaire</w:t>
      </w:r>
    </w:p>
    <w:p w14:paraId="3FD9573F" w14:textId="77777777" w:rsidR="009B1CD0" w:rsidRPr="00664417" w:rsidRDefault="009B1CD0" w:rsidP="006C4338">
      <w:pPr>
        <w:tabs>
          <w:tab w:val="left" w:pos="851"/>
        </w:tabs>
        <w:spacing w:before="120"/>
        <w:jc w:val="both"/>
        <w:rPr>
          <w:rFonts w:ascii="Marianne" w:hAnsi="Marianne" w:cs="Arial"/>
          <w:b/>
          <w:bCs/>
        </w:rPr>
      </w:pPr>
      <w:r w:rsidRPr="00664417">
        <w:rPr>
          <w:rFonts w:ascii="Marianne" w:hAnsi="Marianne" w:cs="Arial"/>
          <w:i/>
          <w:iCs/>
          <w:sz w:val="18"/>
          <w:szCs w:val="18"/>
        </w:rPr>
        <w:t>(Les membres du groupement conjoint indiquent dans le tableau ci-dessous la répartition des prestations que chacun d’entre eux s’engage à réaliser.)</w:t>
      </w:r>
    </w:p>
    <w:tbl>
      <w:tblPr>
        <w:tblW w:w="10354" w:type="dxa"/>
        <w:tblInd w:w="-40" w:type="dxa"/>
        <w:tblLayout w:type="fixed"/>
        <w:tblLook w:val="0000" w:firstRow="0" w:lastRow="0" w:firstColumn="0" w:lastColumn="0" w:noHBand="0" w:noVBand="0"/>
      </w:tblPr>
      <w:tblGrid>
        <w:gridCol w:w="3550"/>
        <w:gridCol w:w="3544"/>
        <w:gridCol w:w="1985"/>
        <w:gridCol w:w="1275"/>
      </w:tblGrid>
      <w:tr w:rsidR="00051B45" w:rsidRPr="00051B45" w14:paraId="707ADAAC" w14:textId="77777777" w:rsidTr="00664417">
        <w:trPr>
          <w:trHeight w:val="567"/>
        </w:trPr>
        <w:tc>
          <w:tcPr>
            <w:tcW w:w="3550" w:type="dxa"/>
            <w:vMerge w:val="restart"/>
            <w:tcBorders>
              <w:top w:val="single" w:sz="4" w:space="0" w:color="000000"/>
              <w:left w:val="single" w:sz="4" w:space="0" w:color="000000"/>
              <w:bottom w:val="single" w:sz="4" w:space="0" w:color="000000"/>
            </w:tcBorders>
            <w:shd w:val="clear" w:color="auto" w:fill="auto"/>
            <w:vAlign w:val="center"/>
          </w:tcPr>
          <w:p w14:paraId="0FF4EF18" w14:textId="77777777" w:rsidR="00051B45" w:rsidRPr="00664417" w:rsidRDefault="00051B45" w:rsidP="006F3DF9">
            <w:pPr>
              <w:tabs>
                <w:tab w:val="left" w:pos="851"/>
              </w:tabs>
              <w:jc w:val="center"/>
              <w:rPr>
                <w:rFonts w:ascii="Marianne" w:hAnsi="Marianne" w:cs="Arial"/>
                <w:b/>
              </w:rPr>
            </w:pPr>
            <w:r w:rsidRPr="00664417">
              <w:rPr>
                <w:rFonts w:ascii="Marianne" w:hAnsi="Marianne" w:cs="Arial"/>
                <w:b/>
              </w:rPr>
              <w:t xml:space="preserve">Désignation des membres </w:t>
            </w:r>
          </w:p>
          <w:p w14:paraId="42853214" w14:textId="77777777" w:rsidR="00051B45" w:rsidRPr="00664417" w:rsidRDefault="00051B45" w:rsidP="005846FB">
            <w:pPr>
              <w:tabs>
                <w:tab w:val="left" w:pos="851"/>
              </w:tabs>
              <w:jc w:val="center"/>
              <w:rPr>
                <w:rFonts w:ascii="Marianne" w:hAnsi="Marianne"/>
                <w:b/>
              </w:rPr>
            </w:pPr>
            <w:r w:rsidRPr="00664417">
              <w:rPr>
                <w:rFonts w:ascii="Marianne" w:hAnsi="Marianne" w:cs="Arial"/>
                <w:b/>
              </w:rPr>
              <w:t>du groupement conjoint</w:t>
            </w:r>
          </w:p>
        </w:tc>
        <w:tc>
          <w:tcPr>
            <w:tcW w:w="68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DEF240" w14:textId="77777777" w:rsidR="00051B45" w:rsidRPr="00664417" w:rsidRDefault="00051B45" w:rsidP="005846FB">
            <w:pPr>
              <w:pStyle w:val="Titre5"/>
              <w:tabs>
                <w:tab w:val="left" w:pos="851"/>
              </w:tabs>
              <w:ind w:left="0" w:hanging="1008"/>
              <w:jc w:val="center"/>
              <w:rPr>
                <w:rFonts w:ascii="Marianne" w:hAnsi="Marianne"/>
                <w:b/>
                <w:i w:val="0"/>
                <w:sz w:val="20"/>
              </w:rPr>
            </w:pPr>
            <w:r w:rsidRPr="00664417">
              <w:rPr>
                <w:rFonts w:ascii="Marianne" w:hAnsi="Marianne"/>
                <w:b/>
                <w:i w:val="0"/>
                <w:sz w:val="20"/>
              </w:rPr>
              <w:t>Prestations exécutées par les membres</w:t>
            </w:r>
          </w:p>
          <w:p w14:paraId="26003195" w14:textId="77777777" w:rsidR="00051B45" w:rsidRPr="00051B45" w:rsidRDefault="00051B45" w:rsidP="005846FB">
            <w:pPr>
              <w:pStyle w:val="Titre5"/>
              <w:tabs>
                <w:tab w:val="left" w:pos="851"/>
              </w:tabs>
              <w:ind w:left="0" w:hanging="1008"/>
              <w:jc w:val="center"/>
              <w:rPr>
                <w:rFonts w:ascii="Marianne" w:hAnsi="Marianne"/>
                <w:b/>
                <w:i w:val="0"/>
                <w:sz w:val="20"/>
              </w:rPr>
            </w:pPr>
            <w:r w:rsidRPr="00664417">
              <w:rPr>
                <w:rFonts w:ascii="Marianne" w:hAnsi="Marianne"/>
                <w:b/>
                <w:i w:val="0"/>
                <w:sz w:val="20"/>
              </w:rPr>
              <w:t>du groupement conjoint</w:t>
            </w:r>
          </w:p>
        </w:tc>
      </w:tr>
      <w:tr w:rsidR="00051B45" w:rsidRPr="00051B45" w14:paraId="65485F43" w14:textId="77777777" w:rsidTr="00664417">
        <w:trPr>
          <w:trHeight w:val="567"/>
        </w:trPr>
        <w:tc>
          <w:tcPr>
            <w:tcW w:w="3550" w:type="dxa"/>
            <w:vMerge/>
            <w:tcBorders>
              <w:top w:val="single" w:sz="4" w:space="0" w:color="000000"/>
              <w:left w:val="single" w:sz="4" w:space="0" w:color="000000"/>
              <w:bottom w:val="single" w:sz="4" w:space="0" w:color="000000"/>
            </w:tcBorders>
            <w:shd w:val="clear" w:color="auto" w:fill="FFFFFF"/>
            <w:vAlign w:val="center"/>
          </w:tcPr>
          <w:p w14:paraId="3423E582" w14:textId="77777777" w:rsidR="00051B45" w:rsidRPr="00664417" w:rsidRDefault="00051B45" w:rsidP="009B45B9">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60286ACA" w14:textId="77777777" w:rsidR="00051B45" w:rsidRPr="00664417" w:rsidRDefault="00051B45" w:rsidP="009B45B9">
            <w:pPr>
              <w:tabs>
                <w:tab w:val="left" w:pos="851"/>
              </w:tabs>
              <w:jc w:val="center"/>
              <w:rPr>
                <w:rFonts w:ascii="Marianne" w:hAnsi="Marianne" w:cs="Arial"/>
                <w:b/>
              </w:rPr>
            </w:pPr>
            <w:r w:rsidRPr="00664417">
              <w:rPr>
                <w:rFonts w:ascii="Marianne" w:hAnsi="Marianne" w:cs="Arial"/>
                <w:b/>
              </w:rPr>
              <w:t>Nature de la prestation</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95BAED" w14:textId="77777777" w:rsidR="00051B45" w:rsidRPr="00664417" w:rsidRDefault="00051B45" w:rsidP="009B45B9">
            <w:pPr>
              <w:tabs>
                <w:tab w:val="left" w:pos="851"/>
              </w:tabs>
              <w:jc w:val="center"/>
              <w:rPr>
                <w:rFonts w:ascii="Marianne" w:hAnsi="Marianne" w:cs="Arial"/>
                <w:b/>
              </w:rPr>
            </w:pPr>
            <w:r w:rsidRPr="00664417">
              <w:rPr>
                <w:rFonts w:ascii="Marianne" w:hAnsi="Marianne" w:cs="Arial"/>
                <w:b/>
              </w:rPr>
              <w:t xml:space="preserve">Montant HT </w:t>
            </w:r>
          </w:p>
          <w:p w14:paraId="5030CD05" w14:textId="77777777" w:rsidR="00051B45" w:rsidRPr="00664417" w:rsidRDefault="00051B45" w:rsidP="009B45B9">
            <w:pPr>
              <w:tabs>
                <w:tab w:val="left" w:pos="851"/>
              </w:tabs>
              <w:jc w:val="center"/>
              <w:rPr>
                <w:rFonts w:ascii="Marianne" w:hAnsi="Marianne" w:cs="Arial"/>
              </w:rPr>
            </w:pPr>
            <w:r w:rsidRPr="00664417">
              <w:rPr>
                <w:rFonts w:ascii="Marianne" w:hAnsi="Marianne" w:cs="Arial"/>
                <w:b/>
              </w:rPr>
              <w:t>de la prestation</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7B36181F" w14:textId="77777777" w:rsidR="00051B45" w:rsidRPr="00051B45" w:rsidRDefault="00051B45" w:rsidP="009B45B9">
            <w:pPr>
              <w:tabs>
                <w:tab w:val="left" w:pos="851"/>
              </w:tabs>
              <w:jc w:val="center"/>
              <w:rPr>
                <w:rFonts w:ascii="Marianne" w:hAnsi="Marianne" w:cs="Arial"/>
                <w:b/>
              </w:rPr>
            </w:pPr>
            <w:r>
              <w:rPr>
                <w:rFonts w:ascii="Marianne" w:hAnsi="Marianne" w:cs="Arial"/>
                <w:b/>
              </w:rPr>
              <w:t>Taux de TVA à appliquer</w:t>
            </w:r>
          </w:p>
        </w:tc>
      </w:tr>
      <w:tr w:rsidR="00051B45" w:rsidRPr="00051B45" w14:paraId="5416FD4C" w14:textId="77777777" w:rsidTr="00664417">
        <w:trPr>
          <w:trHeight w:val="1021"/>
        </w:trPr>
        <w:tc>
          <w:tcPr>
            <w:tcW w:w="3550" w:type="dxa"/>
            <w:tcBorders>
              <w:top w:val="single" w:sz="4" w:space="0" w:color="000000"/>
              <w:left w:val="single" w:sz="4" w:space="0" w:color="000000"/>
            </w:tcBorders>
            <w:shd w:val="clear" w:color="auto" w:fill="CCFFFF"/>
          </w:tcPr>
          <w:p w14:paraId="247B6CE0" w14:textId="77777777" w:rsidR="00051B45" w:rsidRPr="00664417" w:rsidRDefault="00051B45" w:rsidP="006C4338">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CCFFFF"/>
          </w:tcPr>
          <w:p w14:paraId="2E0C978E" w14:textId="77777777" w:rsidR="00051B45" w:rsidRPr="00664417" w:rsidRDefault="00051B45" w:rsidP="006C4338">
            <w:pPr>
              <w:tabs>
                <w:tab w:val="left" w:pos="851"/>
              </w:tabs>
              <w:snapToGrid w:val="0"/>
              <w:jc w:val="both"/>
              <w:rPr>
                <w:rFonts w:ascii="Marianne" w:hAnsi="Marianne" w:cs="Arial"/>
              </w:rPr>
            </w:pPr>
          </w:p>
        </w:tc>
        <w:tc>
          <w:tcPr>
            <w:tcW w:w="1985" w:type="dxa"/>
            <w:tcBorders>
              <w:top w:val="single" w:sz="4" w:space="0" w:color="000000"/>
              <w:left w:val="single" w:sz="4" w:space="0" w:color="000000"/>
              <w:right w:val="single" w:sz="4" w:space="0" w:color="000000"/>
            </w:tcBorders>
            <w:shd w:val="clear" w:color="auto" w:fill="CCFFFF"/>
          </w:tcPr>
          <w:p w14:paraId="341EF5AF" w14:textId="77777777" w:rsidR="00051B45" w:rsidRPr="00664417" w:rsidRDefault="00051B45" w:rsidP="006F3DF9">
            <w:pPr>
              <w:tabs>
                <w:tab w:val="left" w:pos="851"/>
              </w:tabs>
              <w:snapToGrid w:val="0"/>
              <w:jc w:val="both"/>
              <w:rPr>
                <w:rFonts w:ascii="Marianne" w:hAnsi="Marianne" w:cs="Arial"/>
              </w:rPr>
            </w:pPr>
          </w:p>
        </w:tc>
        <w:tc>
          <w:tcPr>
            <w:tcW w:w="1275" w:type="dxa"/>
            <w:tcBorders>
              <w:top w:val="single" w:sz="4" w:space="0" w:color="000000"/>
              <w:left w:val="single" w:sz="4" w:space="0" w:color="000000"/>
              <w:right w:val="single" w:sz="4" w:space="0" w:color="000000"/>
            </w:tcBorders>
            <w:shd w:val="clear" w:color="auto" w:fill="CCFFFF"/>
          </w:tcPr>
          <w:p w14:paraId="22C3FEE9" w14:textId="77777777" w:rsidR="00051B45" w:rsidRPr="00051B45" w:rsidRDefault="00051B45" w:rsidP="006F3DF9">
            <w:pPr>
              <w:tabs>
                <w:tab w:val="left" w:pos="851"/>
              </w:tabs>
              <w:snapToGrid w:val="0"/>
              <w:jc w:val="both"/>
              <w:rPr>
                <w:rFonts w:ascii="Marianne" w:hAnsi="Marianne" w:cs="Arial"/>
              </w:rPr>
            </w:pPr>
          </w:p>
        </w:tc>
      </w:tr>
      <w:tr w:rsidR="00051B45" w:rsidRPr="00051B45" w14:paraId="785DBA44" w14:textId="77777777" w:rsidTr="00664417">
        <w:trPr>
          <w:trHeight w:val="1021"/>
        </w:trPr>
        <w:tc>
          <w:tcPr>
            <w:tcW w:w="3550" w:type="dxa"/>
            <w:tcBorders>
              <w:left w:val="single" w:sz="4" w:space="0" w:color="000000"/>
            </w:tcBorders>
            <w:shd w:val="clear" w:color="auto" w:fill="auto"/>
          </w:tcPr>
          <w:p w14:paraId="11001F7C" w14:textId="77777777" w:rsidR="00051B45" w:rsidRPr="00664417" w:rsidRDefault="00051B45" w:rsidP="006C4338">
            <w:pPr>
              <w:tabs>
                <w:tab w:val="left" w:pos="851"/>
              </w:tabs>
              <w:snapToGrid w:val="0"/>
              <w:jc w:val="both"/>
              <w:rPr>
                <w:rFonts w:ascii="Marianne" w:hAnsi="Marianne" w:cs="Arial"/>
              </w:rPr>
            </w:pPr>
          </w:p>
        </w:tc>
        <w:tc>
          <w:tcPr>
            <w:tcW w:w="3544" w:type="dxa"/>
            <w:tcBorders>
              <w:left w:val="single" w:sz="4" w:space="0" w:color="000000"/>
            </w:tcBorders>
            <w:shd w:val="clear" w:color="auto" w:fill="auto"/>
          </w:tcPr>
          <w:p w14:paraId="4CC4877A" w14:textId="77777777" w:rsidR="00051B45" w:rsidRPr="00664417" w:rsidRDefault="00051B45" w:rsidP="006C4338">
            <w:pPr>
              <w:tabs>
                <w:tab w:val="left" w:pos="851"/>
              </w:tabs>
              <w:snapToGrid w:val="0"/>
              <w:jc w:val="both"/>
              <w:rPr>
                <w:rFonts w:ascii="Marianne" w:hAnsi="Marianne" w:cs="Arial"/>
              </w:rPr>
            </w:pPr>
          </w:p>
        </w:tc>
        <w:tc>
          <w:tcPr>
            <w:tcW w:w="1985" w:type="dxa"/>
            <w:tcBorders>
              <w:left w:val="single" w:sz="4" w:space="0" w:color="000000"/>
              <w:right w:val="single" w:sz="4" w:space="0" w:color="000000"/>
            </w:tcBorders>
            <w:shd w:val="clear" w:color="auto" w:fill="auto"/>
          </w:tcPr>
          <w:p w14:paraId="2A8E2C56" w14:textId="77777777" w:rsidR="00051B45" w:rsidRPr="00664417" w:rsidRDefault="00051B45" w:rsidP="006F3DF9">
            <w:pPr>
              <w:tabs>
                <w:tab w:val="left" w:pos="851"/>
              </w:tabs>
              <w:snapToGrid w:val="0"/>
              <w:jc w:val="both"/>
              <w:rPr>
                <w:rFonts w:ascii="Marianne" w:hAnsi="Marianne" w:cs="Arial"/>
              </w:rPr>
            </w:pPr>
          </w:p>
        </w:tc>
        <w:tc>
          <w:tcPr>
            <w:tcW w:w="1275" w:type="dxa"/>
            <w:tcBorders>
              <w:left w:val="single" w:sz="4" w:space="0" w:color="000000"/>
              <w:right w:val="single" w:sz="4" w:space="0" w:color="000000"/>
            </w:tcBorders>
          </w:tcPr>
          <w:p w14:paraId="2B47B0FE" w14:textId="77777777" w:rsidR="00051B45" w:rsidRPr="00051B45" w:rsidRDefault="00051B45" w:rsidP="006F3DF9">
            <w:pPr>
              <w:tabs>
                <w:tab w:val="left" w:pos="851"/>
              </w:tabs>
              <w:snapToGrid w:val="0"/>
              <w:jc w:val="both"/>
              <w:rPr>
                <w:rFonts w:ascii="Marianne" w:hAnsi="Marianne" w:cs="Arial"/>
              </w:rPr>
            </w:pPr>
          </w:p>
        </w:tc>
      </w:tr>
      <w:tr w:rsidR="00051B45" w:rsidRPr="00051B45" w14:paraId="26A96AD2" w14:textId="77777777" w:rsidTr="00664417">
        <w:trPr>
          <w:trHeight w:val="1021"/>
        </w:trPr>
        <w:tc>
          <w:tcPr>
            <w:tcW w:w="3550" w:type="dxa"/>
            <w:tcBorders>
              <w:left w:val="single" w:sz="4" w:space="0" w:color="000000"/>
              <w:bottom w:val="single" w:sz="4" w:space="0" w:color="000000"/>
            </w:tcBorders>
            <w:shd w:val="clear" w:color="auto" w:fill="CCFFFF"/>
          </w:tcPr>
          <w:p w14:paraId="3EBFB32C" w14:textId="77777777" w:rsidR="00051B45" w:rsidRPr="00664417" w:rsidRDefault="00051B45" w:rsidP="006C4338">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CCFFFF"/>
          </w:tcPr>
          <w:p w14:paraId="5B496B2F" w14:textId="77777777" w:rsidR="00051B45" w:rsidRPr="00664417" w:rsidRDefault="00051B45" w:rsidP="006C4338">
            <w:pPr>
              <w:tabs>
                <w:tab w:val="left" w:pos="851"/>
              </w:tabs>
              <w:snapToGrid w:val="0"/>
              <w:jc w:val="both"/>
              <w:rPr>
                <w:rFonts w:ascii="Marianne" w:hAnsi="Marianne" w:cs="Arial"/>
              </w:rPr>
            </w:pPr>
          </w:p>
        </w:tc>
        <w:tc>
          <w:tcPr>
            <w:tcW w:w="1985" w:type="dxa"/>
            <w:tcBorders>
              <w:left w:val="single" w:sz="4" w:space="0" w:color="000000"/>
              <w:bottom w:val="single" w:sz="4" w:space="0" w:color="000000"/>
              <w:right w:val="single" w:sz="4" w:space="0" w:color="000000"/>
            </w:tcBorders>
            <w:shd w:val="clear" w:color="auto" w:fill="CCFFFF"/>
          </w:tcPr>
          <w:p w14:paraId="2AA1DFDD" w14:textId="77777777" w:rsidR="00051B45" w:rsidRPr="00664417" w:rsidRDefault="00051B45" w:rsidP="006F3DF9">
            <w:pPr>
              <w:tabs>
                <w:tab w:val="left" w:pos="851"/>
              </w:tabs>
              <w:snapToGrid w:val="0"/>
              <w:jc w:val="both"/>
              <w:rPr>
                <w:rFonts w:ascii="Marianne" w:hAnsi="Marianne" w:cs="Arial"/>
              </w:rPr>
            </w:pPr>
          </w:p>
        </w:tc>
        <w:tc>
          <w:tcPr>
            <w:tcW w:w="1275" w:type="dxa"/>
            <w:tcBorders>
              <w:left w:val="single" w:sz="4" w:space="0" w:color="000000"/>
              <w:bottom w:val="single" w:sz="4" w:space="0" w:color="000000"/>
              <w:right w:val="single" w:sz="4" w:space="0" w:color="000000"/>
            </w:tcBorders>
            <w:shd w:val="clear" w:color="auto" w:fill="CCFFFF"/>
          </w:tcPr>
          <w:p w14:paraId="1F15E972" w14:textId="77777777" w:rsidR="00051B45" w:rsidRPr="00051B45" w:rsidRDefault="00051B45" w:rsidP="006F3DF9">
            <w:pPr>
              <w:tabs>
                <w:tab w:val="left" w:pos="851"/>
              </w:tabs>
              <w:snapToGrid w:val="0"/>
              <w:jc w:val="both"/>
              <w:rPr>
                <w:rFonts w:ascii="Marianne" w:hAnsi="Marianne" w:cs="Arial"/>
              </w:rPr>
            </w:pPr>
          </w:p>
        </w:tc>
      </w:tr>
    </w:tbl>
    <w:p w14:paraId="4C73BACD" w14:textId="77777777" w:rsidR="009B1CD0" w:rsidRPr="00664417" w:rsidRDefault="009B1CD0" w:rsidP="006C4338">
      <w:pPr>
        <w:tabs>
          <w:tab w:val="left" w:pos="851"/>
          <w:tab w:val="left" w:pos="6237"/>
        </w:tabs>
        <w:rPr>
          <w:rFonts w:ascii="Marianne" w:hAnsi="Marianne"/>
        </w:rPr>
      </w:pPr>
    </w:p>
    <w:p w14:paraId="0ED23360" w14:textId="77777777" w:rsidR="009B1CD0" w:rsidRPr="00664417" w:rsidRDefault="009B1CD0" w:rsidP="006C4338">
      <w:pPr>
        <w:pStyle w:val="fcasegauche"/>
        <w:tabs>
          <w:tab w:val="left" w:pos="851"/>
        </w:tabs>
        <w:spacing w:after="0"/>
        <w:ind w:left="0" w:firstLine="0"/>
        <w:rPr>
          <w:rFonts w:ascii="Marianne" w:hAnsi="Marianne" w:cs="Arial"/>
          <w:bCs/>
          <w:iCs/>
        </w:rPr>
      </w:pPr>
    </w:p>
    <w:p w14:paraId="3109A8BE" w14:textId="77777777" w:rsidR="009B1CD0" w:rsidRPr="00664417" w:rsidRDefault="009B1CD0" w:rsidP="006F3DF9">
      <w:pPr>
        <w:pStyle w:val="fcase1ertab"/>
        <w:tabs>
          <w:tab w:val="left" w:pos="851"/>
        </w:tabs>
        <w:ind w:left="0" w:firstLine="0"/>
        <w:rPr>
          <w:rFonts w:ascii="Marianne" w:hAnsi="Marianne" w:cs="Arial"/>
          <w:i/>
          <w:sz w:val="18"/>
          <w:szCs w:val="18"/>
        </w:rPr>
      </w:pPr>
      <w:r w:rsidRPr="00664417">
        <w:rPr>
          <w:rFonts w:ascii="Marianne" w:hAnsi="Marianne" w:cs="Arial"/>
          <w:b/>
          <w:sz w:val="22"/>
          <w:szCs w:val="22"/>
        </w:rPr>
        <w:t>B3 - Compte (s) à créditer</w:t>
      </w:r>
    </w:p>
    <w:p w14:paraId="5A9B43B5" w14:textId="77777777" w:rsidR="009B1CD0" w:rsidRPr="00664417" w:rsidRDefault="009B1CD0" w:rsidP="005846FB">
      <w:pPr>
        <w:pStyle w:val="fcase1ertab"/>
        <w:tabs>
          <w:tab w:val="left" w:pos="851"/>
        </w:tabs>
        <w:spacing w:before="120"/>
        <w:ind w:left="0" w:firstLine="0"/>
        <w:rPr>
          <w:rFonts w:ascii="Marianne" w:hAnsi="Marianne" w:cs="Arial"/>
          <w:b/>
        </w:rPr>
      </w:pPr>
      <w:r w:rsidRPr="00664417">
        <w:rPr>
          <w:rFonts w:ascii="Marianne" w:hAnsi="Marianne" w:cs="Arial"/>
          <w:i/>
          <w:sz w:val="18"/>
          <w:szCs w:val="18"/>
        </w:rPr>
        <w:t>(Joindre un ou des relevé(s) d’identité bancaire ou postal.)</w:t>
      </w:r>
    </w:p>
    <w:p w14:paraId="118169EC" w14:textId="77777777" w:rsidR="009B1CD0" w:rsidRPr="00664417" w:rsidRDefault="009B1CD0" w:rsidP="005846FB">
      <w:pPr>
        <w:pStyle w:val="fcasegauche"/>
        <w:tabs>
          <w:tab w:val="left" w:pos="426"/>
          <w:tab w:val="left" w:pos="851"/>
        </w:tabs>
        <w:spacing w:after="0"/>
        <w:ind w:left="0" w:firstLine="0"/>
        <w:jc w:val="left"/>
        <w:rPr>
          <w:rFonts w:ascii="Marianne" w:hAnsi="Marianne" w:cs="Arial"/>
          <w:b/>
        </w:rPr>
      </w:pPr>
    </w:p>
    <w:p w14:paraId="2CC93D2E" w14:textId="1CB66863" w:rsidR="009B1CD0" w:rsidRPr="00664417" w:rsidRDefault="00BF32F9"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664417">
        <w:rPr>
          <w:rFonts w:ascii="Marianne" w:eastAsia="Arial" w:hAnsi="Marianne" w:cs="Arial"/>
          <w:spacing w:val="-10"/>
        </w:rPr>
        <w:t xml:space="preserve">  </w:t>
      </w:r>
      <w:r w:rsidR="009B1CD0" w:rsidRPr="00664417">
        <w:rPr>
          <w:rFonts w:ascii="Marianne" w:hAnsi="Marianne" w:cs="Arial"/>
        </w:rPr>
        <w:t>Nom de l’établissement bancaire :</w:t>
      </w:r>
    </w:p>
    <w:p w14:paraId="3F3CDB43" w14:textId="77777777" w:rsidR="009B1CD0" w:rsidRPr="00664417" w:rsidRDefault="009B1CD0" w:rsidP="005846FB">
      <w:pPr>
        <w:pStyle w:val="fcasegauche"/>
        <w:tabs>
          <w:tab w:val="left" w:pos="426"/>
          <w:tab w:val="left" w:pos="851"/>
        </w:tabs>
        <w:spacing w:after="0"/>
        <w:ind w:left="0" w:firstLine="0"/>
        <w:jc w:val="left"/>
        <w:rPr>
          <w:rFonts w:ascii="Marianne" w:hAnsi="Marianne" w:cs="Arial"/>
        </w:rPr>
      </w:pPr>
    </w:p>
    <w:p w14:paraId="1CB4731B" w14:textId="77777777" w:rsidR="009B1CD0" w:rsidRPr="00664417" w:rsidRDefault="009B1CD0" w:rsidP="0061068C">
      <w:pPr>
        <w:pStyle w:val="fcasegauche"/>
        <w:tabs>
          <w:tab w:val="left" w:pos="426"/>
          <w:tab w:val="left" w:pos="851"/>
        </w:tabs>
        <w:spacing w:after="0"/>
        <w:ind w:left="0" w:firstLine="0"/>
        <w:jc w:val="left"/>
        <w:rPr>
          <w:rFonts w:ascii="Marianne" w:hAnsi="Marianne" w:cs="Arial"/>
        </w:rPr>
      </w:pPr>
    </w:p>
    <w:p w14:paraId="51B09D83" w14:textId="77777777" w:rsidR="009B1CD0" w:rsidRPr="00664417" w:rsidRDefault="009B1CD0" w:rsidP="00710FD6">
      <w:pPr>
        <w:pStyle w:val="fcasegauche"/>
        <w:tabs>
          <w:tab w:val="left" w:pos="426"/>
          <w:tab w:val="left" w:pos="851"/>
        </w:tabs>
        <w:spacing w:after="0"/>
        <w:ind w:left="0" w:firstLine="0"/>
        <w:jc w:val="left"/>
        <w:rPr>
          <w:rFonts w:ascii="Marianne" w:hAnsi="Marianne" w:cs="Arial"/>
        </w:rPr>
      </w:pPr>
    </w:p>
    <w:p w14:paraId="7F978819" w14:textId="59CD1E34" w:rsidR="009B1CD0" w:rsidRPr="00664417" w:rsidRDefault="00BF32F9"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sidR="009B1CD0" w:rsidRPr="00664417">
        <w:rPr>
          <w:rFonts w:ascii="Marianne" w:eastAsia="Arial" w:hAnsi="Marianne" w:cs="Arial"/>
          <w:spacing w:val="-10"/>
        </w:rPr>
        <w:t xml:space="preserve"> </w:t>
      </w:r>
      <w:r w:rsidR="009B1CD0" w:rsidRPr="00664417">
        <w:rPr>
          <w:rFonts w:ascii="Marianne" w:hAnsi="Marianne" w:cs="Arial"/>
        </w:rPr>
        <w:t>Numéro de compte :</w:t>
      </w:r>
    </w:p>
    <w:p w14:paraId="734D1B4B" w14:textId="77777777" w:rsidR="009B1CD0" w:rsidRPr="00664417" w:rsidRDefault="009B1CD0" w:rsidP="00E47798">
      <w:pPr>
        <w:pStyle w:val="fcasegauche"/>
        <w:tabs>
          <w:tab w:val="left" w:pos="426"/>
          <w:tab w:val="left" w:pos="851"/>
        </w:tabs>
        <w:spacing w:after="0"/>
        <w:ind w:left="0" w:firstLine="0"/>
        <w:jc w:val="left"/>
        <w:rPr>
          <w:rFonts w:ascii="Marianne" w:hAnsi="Marianne" w:cs="Arial"/>
          <w:b/>
        </w:rPr>
      </w:pPr>
    </w:p>
    <w:p w14:paraId="701D01F5" w14:textId="77777777" w:rsidR="009B1CD0" w:rsidRPr="00664417" w:rsidRDefault="009B1CD0" w:rsidP="0083205E">
      <w:pPr>
        <w:pStyle w:val="fcasegauche"/>
        <w:tabs>
          <w:tab w:val="left" w:pos="426"/>
          <w:tab w:val="left" w:pos="851"/>
        </w:tabs>
        <w:spacing w:after="0"/>
        <w:ind w:left="0" w:firstLine="0"/>
        <w:jc w:val="left"/>
        <w:rPr>
          <w:rFonts w:ascii="Marianne" w:hAnsi="Marianne" w:cs="Arial"/>
          <w:b/>
        </w:rPr>
      </w:pPr>
    </w:p>
    <w:p w14:paraId="23E0FBA2" w14:textId="77777777" w:rsidR="009B1CD0" w:rsidRPr="00664417" w:rsidRDefault="009B1CD0" w:rsidP="0083205E">
      <w:pPr>
        <w:pStyle w:val="fcasegauche"/>
        <w:tabs>
          <w:tab w:val="left" w:pos="426"/>
          <w:tab w:val="left" w:pos="851"/>
        </w:tabs>
        <w:spacing w:after="0"/>
        <w:ind w:left="0" w:firstLine="0"/>
        <w:jc w:val="left"/>
        <w:rPr>
          <w:rFonts w:ascii="Marianne" w:hAnsi="Marianne" w:cs="Arial"/>
          <w:b/>
        </w:rPr>
      </w:pPr>
    </w:p>
    <w:p w14:paraId="0922316C" w14:textId="77777777" w:rsidR="009B1CD0" w:rsidRPr="00664417" w:rsidRDefault="009B1CD0" w:rsidP="0083205E">
      <w:pPr>
        <w:pStyle w:val="fcasegauche"/>
        <w:tabs>
          <w:tab w:val="left" w:pos="426"/>
          <w:tab w:val="left" w:pos="851"/>
        </w:tabs>
        <w:spacing w:after="0"/>
        <w:ind w:left="0" w:firstLine="0"/>
        <w:jc w:val="left"/>
        <w:rPr>
          <w:rFonts w:ascii="Marianne" w:hAnsi="Marianne" w:cs="Arial"/>
          <w:b/>
        </w:rPr>
      </w:pPr>
    </w:p>
    <w:p w14:paraId="7FCEBF37" w14:textId="77777777" w:rsidR="009B1CD0" w:rsidRPr="00664417" w:rsidRDefault="009B1CD0" w:rsidP="0083205E">
      <w:pPr>
        <w:pStyle w:val="fcasegauche"/>
        <w:tabs>
          <w:tab w:val="left" w:pos="426"/>
          <w:tab w:val="left" w:pos="851"/>
        </w:tabs>
        <w:spacing w:after="0"/>
        <w:ind w:left="0" w:firstLine="0"/>
        <w:jc w:val="left"/>
        <w:rPr>
          <w:rFonts w:ascii="Marianne" w:hAnsi="Marianne" w:cs="Arial"/>
          <w:b/>
        </w:rPr>
      </w:pPr>
      <w:r w:rsidRPr="00664417">
        <w:rPr>
          <w:rFonts w:ascii="Marianne" w:hAnsi="Marianne" w:cs="Arial"/>
          <w:b/>
          <w:sz w:val="22"/>
          <w:szCs w:val="22"/>
        </w:rPr>
        <w:t>B4 - Avance</w:t>
      </w:r>
      <w:r w:rsidRPr="00664417">
        <w:rPr>
          <w:rFonts w:ascii="Marianne" w:hAnsi="Marianne" w:cs="Arial"/>
          <w:b/>
        </w:rPr>
        <w:t> </w:t>
      </w:r>
      <w:r w:rsidRPr="00664417">
        <w:rPr>
          <w:rFonts w:ascii="Marianne" w:hAnsi="Marianne" w:cs="Arial"/>
          <w:i/>
          <w:sz w:val="18"/>
          <w:szCs w:val="18"/>
        </w:rPr>
        <w:t>(</w:t>
      </w:r>
      <w:hyperlink r:id="rId10" w:history="1">
        <w:r w:rsidRPr="00664417">
          <w:rPr>
            <w:rStyle w:val="Lienhypertexte"/>
            <w:rFonts w:ascii="Marianne" w:hAnsi="Marianne" w:cs="Arial"/>
            <w:i/>
            <w:sz w:val="18"/>
            <w:szCs w:val="18"/>
          </w:rPr>
          <w:t>article</w:t>
        </w:r>
        <w:r w:rsidR="009D661E" w:rsidRPr="00664417">
          <w:rPr>
            <w:rStyle w:val="Lienhypertexte"/>
            <w:rFonts w:ascii="Marianne" w:hAnsi="Marianne" w:cs="Arial"/>
            <w:i/>
            <w:sz w:val="18"/>
            <w:szCs w:val="18"/>
          </w:rPr>
          <w:t> R. 2191-3</w:t>
        </w:r>
      </w:hyperlink>
      <w:r w:rsidR="00CD185D" w:rsidRPr="00664417">
        <w:rPr>
          <w:rFonts w:ascii="Marianne" w:hAnsi="Marianne" w:cs="Arial"/>
          <w:i/>
          <w:sz w:val="18"/>
          <w:szCs w:val="18"/>
        </w:rPr>
        <w:t xml:space="preserve"> </w:t>
      </w:r>
      <w:r w:rsidR="00D90A00" w:rsidRPr="00664417">
        <w:rPr>
          <w:rFonts w:ascii="Marianne" w:hAnsi="Marianne" w:cs="Arial"/>
          <w:i/>
          <w:sz w:val="18"/>
          <w:szCs w:val="18"/>
        </w:rPr>
        <w:t xml:space="preserve">ou </w:t>
      </w:r>
      <w:hyperlink r:id="rId11" w:history="1">
        <w:r w:rsidR="00D90A00" w:rsidRPr="00664417">
          <w:rPr>
            <w:rStyle w:val="Lienhypertexte"/>
            <w:rFonts w:ascii="Marianne" w:hAnsi="Marianne" w:cs="Arial"/>
            <w:i/>
            <w:sz w:val="18"/>
            <w:szCs w:val="18"/>
          </w:rPr>
          <w:t>article </w:t>
        </w:r>
        <w:r w:rsidR="009D661E" w:rsidRPr="00664417">
          <w:rPr>
            <w:rStyle w:val="Lienhypertexte"/>
            <w:rFonts w:ascii="Marianne" w:hAnsi="Marianne" w:cs="Arial"/>
            <w:i/>
            <w:sz w:val="18"/>
            <w:szCs w:val="18"/>
          </w:rPr>
          <w:t>R. 2391-1</w:t>
        </w:r>
      </w:hyperlink>
      <w:r w:rsidR="009D661E" w:rsidRPr="00664417">
        <w:rPr>
          <w:rFonts w:ascii="Marianne" w:hAnsi="Marianne" w:cs="Arial"/>
          <w:i/>
          <w:sz w:val="18"/>
          <w:szCs w:val="18"/>
        </w:rPr>
        <w:t xml:space="preserve"> </w:t>
      </w:r>
      <w:r w:rsidR="00D90A00" w:rsidRPr="00664417">
        <w:rPr>
          <w:rFonts w:ascii="Marianne" w:hAnsi="Marianne" w:cs="Arial"/>
          <w:i/>
          <w:sz w:val="18"/>
          <w:szCs w:val="18"/>
        </w:rPr>
        <w:t xml:space="preserve">du </w:t>
      </w:r>
      <w:r w:rsidR="00156924" w:rsidRPr="00664417">
        <w:rPr>
          <w:rFonts w:ascii="Marianne" w:hAnsi="Marianne" w:cs="Arial"/>
          <w:i/>
          <w:sz w:val="18"/>
          <w:szCs w:val="18"/>
        </w:rPr>
        <w:t>code de la commande publique</w:t>
      </w:r>
      <w:r w:rsidRPr="00664417">
        <w:rPr>
          <w:rFonts w:ascii="Marianne" w:hAnsi="Marianne" w:cs="Arial"/>
          <w:i/>
          <w:sz w:val="18"/>
          <w:szCs w:val="18"/>
        </w:rPr>
        <w:t>)</w:t>
      </w:r>
    </w:p>
    <w:p w14:paraId="398AB005" w14:textId="2588A283" w:rsidR="009B1CD0" w:rsidRDefault="009B4830" w:rsidP="001E4214">
      <w:pPr>
        <w:tabs>
          <w:tab w:val="left" w:pos="426"/>
          <w:tab w:val="left" w:pos="851"/>
        </w:tabs>
        <w:jc w:val="both"/>
        <w:rPr>
          <w:i/>
          <w:iCs/>
          <w:color w:val="000000"/>
        </w:rPr>
      </w:pPr>
      <w:r>
        <w:rPr>
          <w:i/>
          <w:iCs/>
        </w:rPr>
        <w:t>Une</w:t>
      </w:r>
      <w:r w:rsidR="001E4214" w:rsidRPr="00664417">
        <w:rPr>
          <w:i/>
          <w:iCs/>
        </w:rPr>
        <w:t xml:space="preserve"> avance est accordée au </w:t>
      </w:r>
      <w:r w:rsidR="001E4214">
        <w:rPr>
          <w:i/>
          <w:iCs/>
        </w:rPr>
        <w:t>t</w:t>
      </w:r>
      <w:r w:rsidR="001E4214" w:rsidRPr="00664417">
        <w:rPr>
          <w:i/>
          <w:iCs/>
        </w:rPr>
        <w:t>itulaire l</w:t>
      </w:r>
      <w:r w:rsidR="001E4214" w:rsidRPr="00664417">
        <w:rPr>
          <w:i/>
          <w:iCs/>
          <w:color w:val="000000"/>
          <w:szCs w:val="22"/>
        </w:rPr>
        <w:t>orsque le montant du bon de commande est supérieur à 50 000 € HT et le délai d'exécution des prestations supérieur à deux mois</w:t>
      </w:r>
      <w:r w:rsidR="001E4214" w:rsidRPr="00664417">
        <w:rPr>
          <w:i/>
          <w:iCs/>
          <w:color w:val="000000"/>
        </w:rPr>
        <w:t>.</w:t>
      </w:r>
    </w:p>
    <w:p w14:paraId="3073D123" w14:textId="77777777" w:rsidR="001E4214" w:rsidRPr="00664417" w:rsidRDefault="001E4214" w:rsidP="00664417">
      <w:pPr>
        <w:tabs>
          <w:tab w:val="left" w:pos="426"/>
          <w:tab w:val="left" w:pos="851"/>
        </w:tabs>
        <w:jc w:val="both"/>
        <w:rPr>
          <w:rFonts w:ascii="Marianne" w:hAnsi="Marianne" w:cs="Arial"/>
          <w:b/>
          <w:i/>
          <w:iCs/>
        </w:rPr>
      </w:pPr>
    </w:p>
    <w:p w14:paraId="188F8038" w14:textId="77777777" w:rsidR="009B1CD0" w:rsidRPr="00664417" w:rsidRDefault="009B1CD0" w:rsidP="00CD46CC">
      <w:pPr>
        <w:pStyle w:val="fcasegauche"/>
        <w:tabs>
          <w:tab w:val="left" w:pos="426"/>
          <w:tab w:val="left" w:pos="851"/>
        </w:tabs>
        <w:spacing w:after="0"/>
        <w:ind w:left="0" w:firstLine="0"/>
        <w:jc w:val="left"/>
        <w:rPr>
          <w:rFonts w:ascii="Marianne" w:hAnsi="Marianne" w:cs="Arial"/>
          <w:i/>
          <w:sz w:val="18"/>
          <w:szCs w:val="18"/>
        </w:rPr>
      </w:pPr>
      <w:r w:rsidRPr="00664417">
        <w:rPr>
          <w:rFonts w:ascii="Marianne" w:hAnsi="Marianne"/>
        </w:rPr>
        <w:t>Je renonce au bénéfice de l'avance :</w:t>
      </w:r>
      <w:r w:rsidRPr="00664417">
        <w:rPr>
          <w:rFonts w:ascii="Marianne" w:hAnsi="Marianne"/>
        </w:rPr>
        <w:tab/>
      </w:r>
      <w:r w:rsidRPr="00664417">
        <w:rPr>
          <w:rFonts w:ascii="Marianne" w:hAnsi="Marianne"/>
        </w:rPr>
        <w:tab/>
      </w:r>
      <w:r w:rsidRPr="00664417">
        <w:rPr>
          <w:rFonts w:ascii="Marianne" w:hAnsi="Marianne"/>
        </w:rPr>
        <w:tab/>
      </w:r>
      <w:r w:rsidRPr="00664417">
        <w:rPr>
          <w:rFonts w:ascii="Marianne" w:hAnsi="Marianne"/>
        </w:rPr>
        <w:tab/>
      </w:r>
      <w:r w:rsidRPr="00664417">
        <w:rPr>
          <w:rFonts w:ascii="Marianne" w:hAnsi="Marianne"/>
        </w:rPr>
        <w:tab/>
      </w:r>
      <w:r w:rsidR="007D7A65" w:rsidRPr="00664417">
        <w:rPr>
          <w:rFonts w:ascii="Marianne" w:hAnsi="Marianne"/>
        </w:rPr>
        <w:fldChar w:fldCharType="begin">
          <w:ffData>
            <w:name w:val=""/>
            <w:enabled/>
            <w:calcOnExit w:val="0"/>
            <w:checkBox>
              <w:size w:val="20"/>
              <w:default w:val="0"/>
            </w:checkBox>
          </w:ffData>
        </w:fldChar>
      </w:r>
      <w:r w:rsidR="007D7A65"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007D7A65" w:rsidRPr="00664417">
        <w:rPr>
          <w:rFonts w:ascii="Marianne" w:hAnsi="Marianne"/>
        </w:rPr>
        <w:fldChar w:fldCharType="end"/>
      </w:r>
      <w:r w:rsidRPr="00664417">
        <w:rPr>
          <w:rFonts w:ascii="Marianne" w:hAnsi="Marianne"/>
        </w:rPr>
        <w:tab/>
      </w:r>
      <w:r w:rsidR="009D661E" w:rsidRPr="00664417">
        <w:rPr>
          <w:rFonts w:ascii="Marianne" w:hAnsi="Marianne"/>
        </w:rPr>
        <w:t>Non</w:t>
      </w:r>
      <w:r w:rsidRPr="00664417">
        <w:rPr>
          <w:rFonts w:ascii="Marianne" w:hAnsi="Marianne"/>
        </w:rPr>
        <w:tab/>
      </w:r>
      <w:r w:rsidRPr="00664417">
        <w:rPr>
          <w:rFonts w:ascii="Marianne" w:hAnsi="Marianne"/>
        </w:rPr>
        <w:tab/>
      </w:r>
      <w:r w:rsidRPr="00664417">
        <w:rPr>
          <w:rFonts w:ascii="Marianne" w:hAnsi="Marianne"/>
        </w:rPr>
        <w:tab/>
      </w:r>
      <w:r w:rsidR="007D7A65" w:rsidRPr="00664417">
        <w:rPr>
          <w:rFonts w:ascii="Marianne" w:hAnsi="Marianne"/>
        </w:rPr>
        <w:fldChar w:fldCharType="begin">
          <w:ffData>
            <w:name w:val=""/>
            <w:enabled/>
            <w:calcOnExit w:val="0"/>
            <w:checkBox>
              <w:size w:val="20"/>
              <w:default w:val="0"/>
            </w:checkBox>
          </w:ffData>
        </w:fldChar>
      </w:r>
      <w:r w:rsidR="007D7A65"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007D7A65" w:rsidRPr="00664417">
        <w:rPr>
          <w:rFonts w:ascii="Marianne" w:hAnsi="Marianne"/>
        </w:rPr>
        <w:fldChar w:fldCharType="end"/>
      </w:r>
      <w:r w:rsidRPr="00664417">
        <w:rPr>
          <w:rFonts w:ascii="Marianne" w:hAnsi="Marianne"/>
        </w:rPr>
        <w:tab/>
      </w:r>
      <w:r w:rsidR="009D661E" w:rsidRPr="00664417">
        <w:rPr>
          <w:rFonts w:ascii="Marianne" w:hAnsi="Marianne"/>
        </w:rPr>
        <w:t>Oui</w:t>
      </w:r>
    </w:p>
    <w:p w14:paraId="543693FF" w14:textId="2D0C8E7A" w:rsidR="009B1CD0" w:rsidRPr="00664417" w:rsidRDefault="009B1CD0" w:rsidP="009B45B9">
      <w:pPr>
        <w:tabs>
          <w:tab w:val="left" w:pos="851"/>
        </w:tabs>
        <w:rPr>
          <w:rFonts w:ascii="Marianne" w:hAnsi="Marianne" w:cs="Arial"/>
          <w:b/>
        </w:rPr>
      </w:pPr>
      <w:r w:rsidRPr="00664417">
        <w:rPr>
          <w:rFonts w:ascii="Marianne" w:hAnsi="Marianne" w:cs="Arial"/>
          <w:i/>
          <w:color w:val="C00000"/>
          <w:sz w:val="18"/>
          <w:szCs w:val="18"/>
        </w:rPr>
        <w:t>(Cocher la case correspondante)</w:t>
      </w:r>
    </w:p>
    <w:p w14:paraId="4CD88B8E" w14:textId="77777777" w:rsidR="009B1CD0" w:rsidRPr="00664417" w:rsidRDefault="009B1CD0" w:rsidP="009B45B9">
      <w:pPr>
        <w:tabs>
          <w:tab w:val="left" w:pos="426"/>
          <w:tab w:val="left" w:pos="851"/>
        </w:tabs>
        <w:jc w:val="both"/>
        <w:rPr>
          <w:rFonts w:ascii="Marianne" w:hAnsi="Marianne" w:cs="Arial"/>
          <w:b/>
        </w:rPr>
      </w:pPr>
    </w:p>
    <w:p w14:paraId="2A6EB256" w14:textId="77777777" w:rsidR="009B1CD0" w:rsidRPr="00664417" w:rsidRDefault="009B1CD0" w:rsidP="009B45B9">
      <w:pPr>
        <w:tabs>
          <w:tab w:val="left" w:pos="426"/>
          <w:tab w:val="left" w:pos="851"/>
        </w:tabs>
        <w:jc w:val="both"/>
        <w:rPr>
          <w:rFonts w:ascii="Marianne" w:hAnsi="Marianne" w:cs="Arial"/>
          <w:b/>
        </w:rPr>
      </w:pPr>
    </w:p>
    <w:p w14:paraId="73BC485C" w14:textId="55C2B323" w:rsidR="009B1CD0" w:rsidRPr="00664417" w:rsidRDefault="009B1CD0" w:rsidP="009B45B9">
      <w:pPr>
        <w:pStyle w:val="Titre4"/>
        <w:tabs>
          <w:tab w:val="clear" w:pos="4111"/>
          <w:tab w:val="left" w:pos="426"/>
          <w:tab w:val="left" w:pos="851"/>
        </w:tabs>
        <w:rPr>
          <w:rFonts w:ascii="Marianne" w:hAnsi="Marianne"/>
        </w:rPr>
      </w:pPr>
      <w:r w:rsidRPr="00664417">
        <w:rPr>
          <w:rFonts w:ascii="Marianne" w:hAnsi="Marianne"/>
          <w:sz w:val="22"/>
          <w:szCs w:val="22"/>
        </w:rPr>
        <w:t>B5 -</w:t>
      </w:r>
      <w:r w:rsidRPr="00664417">
        <w:rPr>
          <w:rFonts w:ascii="Marianne" w:hAnsi="Marianne"/>
          <w:b w:val="0"/>
          <w:sz w:val="22"/>
          <w:szCs w:val="22"/>
        </w:rPr>
        <w:t xml:space="preserve"> </w:t>
      </w:r>
      <w:r w:rsidRPr="00664417">
        <w:rPr>
          <w:rFonts w:ascii="Marianne" w:hAnsi="Marianne"/>
          <w:sz w:val="22"/>
          <w:szCs w:val="22"/>
        </w:rPr>
        <w:t xml:space="preserve">Durée du marché </w:t>
      </w:r>
      <w:r w:rsidR="00FE48C9" w:rsidRPr="00664417">
        <w:rPr>
          <w:rFonts w:ascii="Marianne" w:hAnsi="Marianne"/>
          <w:sz w:val="22"/>
          <w:szCs w:val="22"/>
        </w:rPr>
        <w:t>public</w:t>
      </w:r>
    </w:p>
    <w:p w14:paraId="1930D754" w14:textId="77777777" w:rsidR="009B1CD0" w:rsidRPr="00664417" w:rsidRDefault="009B1CD0" w:rsidP="009B45B9">
      <w:pPr>
        <w:tabs>
          <w:tab w:val="left" w:pos="576"/>
          <w:tab w:val="left" w:pos="851"/>
        </w:tabs>
        <w:jc w:val="both"/>
        <w:rPr>
          <w:rFonts w:ascii="Marianne" w:hAnsi="Marianne" w:cs="Arial"/>
        </w:rPr>
      </w:pPr>
    </w:p>
    <w:p w14:paraId="01C16632" w14:textId="7BACDED0" w:rsidR="009B1CD0" w:rsidRPr="00664417" w:rsidRDefault="009B1CD0" w:rsidP="009B45B9">
      <w:pPr>
        <w:tabs>
          <w:tab w:val="left" w:pos="576"/>
          <w:tab w:val="left" w:pos="851"/>
        </w:tabs>
        <w:jc w:val="both"/>
        <w:rPr>
          <w:rFonts w:ascii="Marianne" w:hAnsi="Marianne" w:cs="Arial"/>
          <w:i/>
          <w:sz w:val="18"/>
          <w:szCs w:val="18"/>
        </w:rPr>
      </w:pPr>
      <w:r w:rsidRPr="00664417">
        <w:rPr>
          <w:rFonts w:ascii="Marianne" w:hAnsi="Marianne" w:cs="Arial"/>
        </w:rPr>
        <w:t xml:space="preserve">La durée </w:t>
      </w:r>
      <w:r w:rsidR="00064985">
        <w:rPr>
          <w:rFonts w:ascii="Marianne" w:hAnsi="Marianne" w:cs="Arial"/>
        </w:rPr>
        <w:t xml:space="preserve">globale </w:t>
      </w:r>
      <w:r w:rsidRPr="00664417">
        <w:rPr>
          <w:rFonts w:ascii="Marianne" w:hAnsi="Marianne" w:cs="Arial"/>
        </w:rPr>
        <w:t xml:space="preserve">du marché </w:t>
      </w:r>
      <w:r w:rsidR="00FE48C9" w:rsidRPr="00664417">
        <w:rPr>
          <w:rFonts w:ascii="Marianne" w:hAnsi="Marianne" w:cs="Arial"/>
        </w:rPr>
        <w:t>public</w:t>
      </w:r>
      <w:r w:rsidRPr="00664417">
        <w:rPr>
          <w:rFonts w:ascii="Marianne" w:hAnsi="Marianne" w:cs="Arial"/>
        </w:rPr>
        <w:t xml:space="preserve"> est de </w:t>
      </w:r>
      <w:r w:rsidR="001E7905">
        <w:rPr>
          <w:rFonts w:ascii="Marianne" w:hAnsi="Marianne" w:cs="Arial"/>
          <w:b/>
          <w:bCs/>
        </w:rPr>
        <w:t>12</w:t>
      </w:r>
      <w:r w:rsidR="00051B45" w:rsidRPr="00664417">
        <w:rPr>
          <w:rFonts w:ascii="Marianne" w:hAnsi="Marianne" w:cs="Arial"/>
          <w:b/>
          <w:bCs/>
        </w:rPr>
        <w:t xml:space="preserve"> (</w:t>
      </w:r>
      <w:r w:rsidR="001E7905">
        <w:rPr>
          <w:rFonts w:ascii="Marianne" w:hAnsi="Marianne" w:cs="Arial"/>
          <w:b/>
          <w:bCs/>
        </w:rPr>
        <w:t>douze</w:t>
      </w:r>
      <w:r w:rsidR="00051B45" w:rsidRPr="00664417">
        <w:rPr>
          <w:rFonts w:ascii="Marianne" w:hAnsi="Marianne" w:cs="Arial"/>
          <w:b/>
          <w:bCs/>
        </w:rPr>
        <w:t>) mois</w:t>
      </w:r>
      <w:r w:rsidR="00051B45">
        <w:rPr>
          <w:rFonts w:ascii="Marianne" w:hAnsi="Marianne" w:cs="Arial"/>
        </w:rPr>
        <w:t xml:space="preserve"> </w:t>
      </w:r>
      <w:r w:rsidRPr="00664417">
        <w:rPr>
          <w:rFonts w:ascii="Marianne" w:hAnsi="Marianne" w:cs="Arial"/>
        </w:rPr>
        <w:t>à compter de :</w:t>
      </w:r>
    </w:p>
    <w:p w14:paraId="3224FC8F" w14:textId="63F90C3A" w:rsidR="009B1CD0" w:rsidRPr="00664417" w:rsidRDefault="00844DAA" w:rsidP="009B45B9">
      <w:pPr>
        <w:tabs>
          <w:tab w:val="left" w:pos="851"/>
        </w:tabs>
        <w:spacing w:before="120"/>
        <w:ind w:left="567"/>
        <w:jc w:val="both"/>
        <w:rPr>
          <w:rFonts w:ascii="Marianne" w:hAnsi="Marianne"/>
        </w:rPr>
      </w:pPr>
      <w:r w:rsidRPr="00664417">
        <w:rPr>
          <w:rFonts w:ascii="Marianne" w:hAnsi="Marianne"/>
        </w:rPr>
        <w:tab/>
      </w:r>
      <w:r w:rsidR="00051B45">
        <w:rPr>
          <w:rFonts w:ascii="Marianne" w:hAnsi="Marianne"/>
        </w:rPr>
        <w:fldChar w:fldCharType="begin">
          <w:ffData>
            <w:name w:val=""/>
            <w:enabled/>
            <w:calcOnExit w:val="0"/>
            <w:checkBox>
              <w:size w:val="20"/>
              <w:default w:val="1"/>
            </w:checkBox>
          </w:ffData>
        </w:fldChar>
      </w:r>
      <w:r w:rsidR="00051B45">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00051B45">
        <w:rPr>
          <w:rFonts w:ascii="Marianne" w:hAnsi="Marianne"/>
        </w:rPr>
        <w:fldChar w:fldCharType="end"/>
      </w:r>
      <w:r w:rsidR="009B1CD0" w:rsidRPr="00664417">
        <w:rPr>
          <w:rFonts w:ascii="Marianne" w:hAnsi="Marianne" w:cs="Arial"/>
        </w:rPr>
        <w:tab/>
        <w:t xml:space="preserve">la date de notification du marché </w:t>
      </w:r>
      <w:r w:rsidR="00FE48C9" w:rsidRPr="00664417">
        <w:rPr>
          <w:rFonts w:ascii="Marianne" w:hAnsi="Marianne" w:cs="Arial"/>
        </w:rPr>
        <w:t>public</w:t>
      </w:r>
      <w:r w:rsidR="00051B45">
        <w:rPr>
          <w:rFonts w:ascii="Marianne" w:hAnsi="Marianne" w:cs="Arial"/>
        </w:rPr>
        <w:t xml:space="preserve"> pour la première année</w:t>
      </w:r>
      <w:r w:rsidR="009B1CD0" w:rsidRPr="00664417">
        <w:rPr>
          <w:rFonts w:ascii="Marianne" w:hAnsi="Marianne" w:cs="Arial"/>
        </w:rPr>
        <w:t> ;</w:t>
      </w:r>
    </w:p>
    <w:p w14:paraId="4FF9BECF" w14:textId="7A23ADEB" w:rsidR="009B1CD0" w:rsidRPr="00664417" w:rsidRDefault="00844DAA" w:rsidP="009B45B9">
      <w:pPr>
        <w:tabs>
          <w:tab w:val="left" w:pos="851"/>
        </w:tabs>
        <w:spacing w:before="120"/>
        <w:ind w:left="567"/>
        <w:jc w:val="both"/>
        <w:rPr>
          <w:rFonts w:ascii="Marianne" w:hAnsi="Marianne"/>
        </w:rPr>
      </w:pPr>
      <w:r w:rsidRPr="00664417">
        <w:rPr>
          <w:rFonts w:ascii="Marianne" w:hAnsi="Marianne"/>
        </w:rPr>
        <w:tab/>
      </w:r>
      <w:r w:rsidR="00051B45">
        <w:rPr>
          <w:rFonts w:ascii="Marianne" w:hAnsi="Marianne"/>
        </w:rPr>
        <w:fldChar w:fldCharType="begin">
          <w:ffData>
            <w:name w:val=""/>
            <w:enabled/>
            <w:calcOnExit w:val="0"/>
            <w:checkBox>
              <w:size w:val="20"/>
              <w:default w:val="1"/>
            </w:checkBox>
          </w:ffData>
        </w:fldChar>
      </w:r>
      <w:r w:rsidR="00051B45">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00051B45">
        <w:rPr>
          <w:rFonts w:ascii="Marianne" w:hAnsi="Marianne"/>
        </w:rPr>
        <w:fldChar w:fldCharType="end"/>
      </w:r>
      <w:r w:rsidR="009B1CD0" w:rsidRPr="00664417">
        <w:rPr>
          <w:rFonts w:ascii="Marianne" w:hAnsi="Marianne" w:cs="Arial"/>
        </w:rPr>
        <w:tab/>
        <w:t xml:space="preserve">la date </w:t>
      </w:r>
      <w:r w:rsidR="001E7905">
        <w:rPr>
          <w:rFonts w:ascii="Marianne" w:hAnsi="Marianne" w:cs="Arial"/>
        </w:rPr>
        <w:t xml:space="preserve">anniversaire </w:t>
      </w:r>
      <w:r w:rsidR="009B1CD0" w:rsidRPr="00664417">
        <w:rPr>
          <w:rFonts w:ascii="Marianne" w:hAnsi="Marianne" w:cs="Arial"/>
        </w:rPr>
        <w:t xml:space="preserve">de </w:t>
      </w:r>
      <w:r w:rsidR="001E7905">
        <w:rPr>
          <w:rFonts w:ascii="Marianne" w:hAnsi="Marianne" w:cs="Arial"/>
        </w:rPr>
        <w:t xml:space="preserve">la </w:t>
      </w:r>
      <w:r w:rsidR="009B1CD0" w:rsidRPr="00664417">
        <w:rPr>
          <w:rFonts w:ascii="Marianne" w:hAnsi="Marianne" w:cs="Arial"/>
        </w:rPr>
        <w:t xml:space="preserve">notification </w:t>
      </w:r>
      <w:r w:rsidR="001E7905" w:rsidRPr="00664417">
        <w:rPr>
          <w:rFonts w:ascii="Marianne" w:hAnsi="Marianne" w:cs="Arial"/>
        </w:rPr>
        <w:t>du marché</w:t>
      </w:r>
      <w:r w:rsidR="00051B45">
        <w:rPr>
          <w:rFonts w:ascii="Marianne" w:hAnsi="Marianne" w:cs="Arial"/>
        </w:rPr>
        <w:t xml:space="preserve"> </w:t>
      </w:r>
      <w:r w:rsidR="00064985">
        <w:rPr>
          <w:rFonts w:ascii="Marianne" w:hAnsi="Marianne" w:cs="Arial"/>
        </w:rPr>
        <w:t>pour</w:t>
      </w:r>
      <w:r w:rsidR="00051B45">
        <w:rPr>
          <w:rFonts w:ascii="Marianne" w:hAnsi="Marianne" w:cs="Arial"/>
        </w:rPr>
        <w:t xml:space="preserve"> chaque reconduction</w:t>
      </w:r>
      <w:r w:rsidR="009B1CD0" w:rsidRPr="00664417">
        <w:rPr>
          <w:rFonts w:ascii="Marianne" w:hAnsi="Marianne" w:cs="Arial"/>
        </w:rPr>
        <w:t> ;</w:t>
      </w:r>
    </w:p>
    <w:p w14:paraId="3B19E244" w14:textId="414CE42B" w:rsidR="009B1CD0" w:rsidRPr="00664417" w:rsidRDefault="00844DAA" w:rsidP="009B45B9">
      <w:pPr>
        <w:tabs>
          <w:tab w:val="left" w:pos="851"/>
        </w:tabs>
        <w:spacing w:before="120"/>
        <w:ind w:left="1134" w:hanging="567"/>
        <w:jc w:val="both"/>
        <w:rPr>
          <w:rFonts w:ascii="Marianne" w:hAnsi="Marianne" w:cs="Arial"/>
          <w:b/>
        </w:rPr>
      </w:pPr>
      <w:r w:rsidRPr="00664417">
        <w:rPr>
          <w:rFonts w:ascii="Marianne" w:hAnsi="Marianne"/>
        </w:rPr>
        <w:tab/>
      </w:r>
    </w:p>
    <w:p w14:paraId="6B0A2716" w14:textId="77777777" w:rsidR="009B1CD0" w:rsidRPr="00664417" w:rsidRDefault="009B1CD0" w:rsidP="009B45B9">
      <w:pPr>
        <w:tabs>
          <w:tab w:val="left" w:pos="426"/>
          <w:tab w:val="left" w:pos="851"/>
        </w:tabs>
        <w:jc w:val="both"/>
        <w:rPr>
          <w:rFonts w:ascii="Marianne" w:hAnsi="Marianne" w:cs="Arial"/>
          <w:b/>
        </w:rPr>
      </w:pPr>
    </w:p>
    <w:p w14:paraId="7F8A75C4" w14:textId="3DDA2CDF" w:rsidR="009B1CD0" w:rsidRPr="00664417" w:rsidRDefault="009B1CD0" w:rsidP="009B45B9">
      <w:pPr>
        <w:pStyle w:val="fcasegauche"/>
        <w:tabs>
          <w:tab w:val="left" w:pos="426"/>
          <w:tab w:val="left" w:pos="851"/>
        </w:tabs>
        <w:spacing w:after="0"/>
        <w:ind w:left="0" w:firstLine="0"/>
        <w:jc w:val="left"/>
        <w:rPr>
          <w:rFonts w:ascii="Marianne" w:hAnsi="Marianne" w:cs="Arial"/>
          <w:i/>
          <w:sz w:val="18"/>
          <w:szCs w:val="18"/>
        </w:rPr>
      </w:pPr>
      <w:r w:rsidRPr="00664417">
        <w:rPr>
          <w:rFonts w:ascii="Marianne" w:hAnsi="Marianne" w:cs="Arial"/>
        </w:rPr>
        <w:t xml:space="preserve">Le marché </w:t>
      </w:r>
      <w:r w:rsidR="00FE48C9" w:rsidRPr="00664417">
        <w:rPr>
          <w:rFonts w:ascii="Marianne" w:hAnsi="Marianne" w:cs="Arial"/>
        </w:rPr>
        <w:t>public</w:t>
      </w:r>
      <w:r w:rsidRPr="00664417">
        <w:rPr>
          <w:rFonts w:ascii="Marianne" w:hAnsi="Marianne" w:cs="Arial"/>
        </w:rPr>
        <w:t xml:space="preserve"> est reconductible :</w:t>
      </w:r>
      <w:r w:rsidRPr="00664417">
        <w:rPr>
          <w:rFonts w:ascii="Marianne" w:hAnsi="Marianne"/>
        </w:rPr>
        <w:tab/>
      </w:r>
      <w:r w:rsidRPr="00664417">
        <w:rPr>
          <w:rFonts w:ascii="Marianne" w:hAnsi="Marianne"/>
        </w:rPr>
        <w:tab/>
      </w:r>
      <w:r w:rsidR="007D7A65" w:rsidRPr="00664417">
        <w:rPr>
          <w:rFonts w:ascii="Marianne" w:hAnsi="Marianne"/>
        </w:rPr>
        <w:fldChar w:fldCharType="begin">
          <w:ffData>
            <w:name w:val=""/>
            <w:enabled/>
            <w:calcOnExit w:val="0"/>
            <w:checkBox>
              <w:size w:val="20"/>
              <w:default w:val="0"/>
            </w:checkBox>
          </w:ffData>
        </w:fldChar>
      </w:r>
      <w:r w:rsidR="007D7A65"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007D7A65" w:rsidRPr="00664417">
        <w:rPr>
          <w:rFonts w:ascii="Marianne" w:hAnsi="Marianne"/>
        </w:rPr>
        <w:fldChar w:fldCharType="end"/>
      </w:r>
      <w:r w:rsidRPr="00664417">
        <w:rPr>
          <w:rFonts w:ascii="Marianne" w:hAnsi="Marianne"/>
        </w:rPr>
        <w:tab/>
      </w:r>
      <w:r w:rsidR="009D661E" w:rsidRPr="00664417">
        <w:rPr>
          <w:rFonts w:ascii="Marianne" w:hAnsi="Marianne"/>
        </w:rPr>
        <w:t>Non</w:t>
      </w:r>
      <w:r w:rsidRPr="00664417">
        <w:rPr>
          <w:rFonts w:ascii="Marianne" w:hAnsi="Marianne"/>
        </w:rPr>
        <w:tab/>
      </w:r>
      <w:r w:rsidRPr="00664417">
        <w:rPr>
          <w:rFonts w:ascii="Marianne" w:hAnsi="Marianne"/>
        </w:rPr>
        <w:tab/>
      </w:r>
      <w:r w:rsidRPr="00664417">
        <w:rPr>
          <w:rFonts w:ascii="Marianne" w:hAnsi="Marianne"/>
        </w:rPr>
        <w:tab/>
      </w:r>
      <w:r w:rsidR="00051B45">
        <w:rPr>
          <w:rFonts w:ascii="Marianne" w:hAnsi="Marianne"/>
        </w:rPr>
        <w:fldChar w:fldCharType="begin">
          <w:ffData>
            <w:name w:val=""/>
            <w:enabled/>
            <w:calcOnExit w:val="0"/>
            <w:checkBox>
              <w:size w:val="20"/>
              <w:default w:val="1"/>
            </w:checkBox>
          </w:ffData>
        </w:fldChar>
      </w:r>
      <w:r w:rsidR="00051B45">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00051B45">
        <w:rPr>
          <w:rFonts w:ascii="Marianne" w:hAnsi="Marianne"/>
        </w:rPr>
        <w:fldChar w:fldCharType="end"/>
      </w:r>
      <w:r w:rsidRPr="00664417">
        <w:rPr>
          <w:rFonts w:ascii="Marianne" w:hAnsi="Marianne"/>
        </w:rPr>
        <w:tab/>
      </w:r>
      <w:r w:rsidR="009D661E" w:rsidRPr="00664417">
        <w:rPr>
          <w:rFonts w:ascii="Marianne" w:hAnsi="Marianne"/>
        </w:rPr>
        <w:t>Oui</w:t>
      </w:r>
    </w:p>
    <w:p w14:paraId="7DD4ED4A" w14:textId="77777777" w:rsidR="009B1CD0" w:rsidRPr="00664417" w:rsidRDefault="009B1CD0" w:rsidP="009B45B9">
      <w:pPr>
        <w:tabs>
          <w:tab w:val="left" w:pos="851"/>
        </w:tabs>
        <w:rPr>
          <w:rFonts w:ascii="Marianne" w:hAnsi="Marianne" w:cs="Arial"/>
        </w:rPr>
      </w:pPr>
      <w:r w:rsidRPr="00664417">
        <w:rPr>
          <w:rFonts w:ascii="Marianne" w:hAnsi="Marianne" w:cs="Arial"/>
          <w:i/>
          <w:sz w:val="18"/>
          <w:szCs w:val="18"/>
        </w:rPr>
        <w:t>(Cocher la case correspondante.)</w:t>
      </w:r>
    </w:p>
    <w:p w14:paraId="6CA03148" w14:textId="77777777" w:rsidR="009B1CD0" w:rsidRPr="00664417" w:rsidRDefault="009B1CD0" w:rsidP="009B45B9">
      <w:pPr>
        <w:tabs>
          <w:tab w:val="left" w:pos="426"/>
          <w:tab w:val="left" w:pos="851"/>
        </w:tabs>
        <w:jc w:val="both"/>
        <w:rPr>
          <w:rFonts w:ascii="Marianne" w:hAnsi="Marianne" w:cs="Arial"/>
        </w:rPr>
      </w:pPr>
    </w:p>
    <w:p w14:paraId="588F8BAB" w14:textId="77777777" w:rsidR="009B1CD0" w:rsidRPr="00664417" w:rsidRDefault="009B1CD0" w:rsidP="009B45B9">
      <w:pPr>
        <w:tabs>
          <w:tab w:val="left" w:pos="426"/>
          <w:tab w:val="left" w:pos="851"/>
        </w:tabs>
        <w:jc w:val="both"/>
        <w:rPr>
          <w:rFonts w:ascii="Marianne" w:hAnsi="Marianne" w:cs="Arial"/>
        </w:rPr>
      </w:pPr>
      <w:r w:rsidRPr="00664417">
        <w:rPr>
          <w:rFonts w:ascii="Marianne" w:hAnsi="Marianne" w:cs="Arial"/>
        </w:rPr>
        <w:t>Si oui, préciser :</w:t>
      </w:r>
    </w:p>
    <w:p w14:paraId="15EE0A59" w14:textId="75F84C63" w:rsidR="009B1CD0" w:rsidRPr="00664417" w:rsidRDefault="009B1CD0" w:rsidP="009B45B9">
      <w:pPr>
        <w:numPr>
          <w:ilvl w:val="0"/>
          <w:numId w:val="2"/>
        </w:numPr>
        <w:tabs>
          <w:tab w:val="left" w:pos="426"/>
          <w:tab w:val="left" w:pos="851"/>
        </w:tabs>
        <w:spacing w:before="120"/>
        <w:ind w:left="924" w:hanging="357"/>
        <w:jc w:val="both"/>
        <w:rPr>
          <w:rFonts w:ascii="Marianne" w:hAnsi="Marianne" w:cs="Arial"/>
        </w:rPr>
      </w:pPr>
      <w:r w:rsidRPr="00664417">
        <w:rPr>
          <w:rFonts w:ascii="Marianne" w:hAnsi="Marianne" w:cs="Arial"/>
        </w:rPr>
        <w:t xml:space="preserve">Nombre des reconductions : </w:t>
      </w:r>
      <w:r w:rsidR="00051B45">
        <w:rPr>
          <w:rFonts w:ascii="Marianne" w:hAnsi="Marianne" w:cs="Arial"/>
        </w:rPr>
        <w:t>3 (trois)</w:t>
      </w:r>
    </w:p>
    <w:p w14:paraId="680FA909" w14:textId="519768F3" w:rsidR="009B1CD0" w:rsidRPr="00664417" w:rsidRDefault="009B1CD0" w:rsidP="009B45B9">
      <w:pPr>
        <w:numPr>
          <w:ilvl w:val="0"/>
          <w:numId w:val="2"/>
        </w:numPr>
        <w:tabs>
          <w:tab w:val="left" w:pos="426"/>
          <w:tab w:val="left" w:pos="851"/>
        </w:tabs>
        <w:spacing w:before="120"/>
        <w:ind w:left="924" w:hanging="357"/>
        <w:jc w:val="both"/>
        <w:rPr>
          <w:rFonts w:ascii="Marianne" w:hAnsi="Marianne" w:cs="Arial"/>
          <w:b/>
        </w:rPr>
      </w:pPr>
      <w:r w:rsidRPr="00664417">
        <w:rPr>
          <w:rFonts w:ascii="Marianne" w:hAnsi="Marianne" w:cs="Arial"/>
        </w:rPr>
        <w:t xml:space="preserve">Durée des reconductions : </w:t>
      </w:r>
      <w:r w:rsidR="00051B45">
        <w:rPr>
          <w:rFonts w:ascii="Marianne" w:hAnsi="Marianne" w:cs="Arial"/>
        </w:rPr>
        <w:t>12 (douze) mois chacune</w:t>
      </w:r>
    </w:p>
    <w:p w14:paraId="3BD49AA8" w14:textId="64BDDD95" w:rsidR="00051B45" w:rsidRPr="00664417" w:rsidRDefault="001E7905" w:rsidP="001E7905">
      <w:pPr>
        <w:tabs>
          <w:tab w:val="left" w:pos="426"/>
          <w:tab w:val="left" w:pos="851"/>
        </w:tabs>
        <w:spacing w:before="120"/>
        <w:jc w:val="both"/>
        <w:rPr>
          <w:rFonts w:ascii="Marianne" w:hAnsi="Marianne" w:cs="Arial"/>
          <w:bCs/>
        </w:rPr>
      </w:pPr>
      <w:r w:rsidRPr="00664417">
        <w:rPr>
          <w:rFonts w:ascii="Marianne" w:hAnsi="Marianne" w:cs="Arial"/>
          <w:bCs/>
        </w:rPr>
        <w:t>La durée maximale prévisionnelle de l’accord-cadre est de 48 (quarante-huit) mois.</w:t>
      </w:r>
    </w:p>
    <w:p w14:paraId="69B5F98A" w14:textId="77777777" w:rsidR="001E7905" w:rsidRPr="00664417" w:rsidRDefault="001E7905" w:rsidP="00664417">
      <w:pPr>
        <w:tabs>
          <w:tab w:val="left" w:pos="426"/>
          <w:tab w:val="left" w:pos="851"/>
        </w:tabs>
        <w:spacing w:before="120"/>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2606A5" w14:paraId="724AB723" w14:textId="77777777">
        <w:tc>
          <w:tcPr>
            <w:tcW w:w="10419" w:type="dxa"/>
            <w:shd w:val="clear" w:color="auto" w:fill="66CCFF"/>
          </w:tcPr>
          <w:p w14:paraId="663DF772" w14:textId="77777777" w:rsidR="009B1CD0" w:rsidRPr="00664417" w:rsidRDefault="009B1CD0" w:rsidP="00C630AD">
            <w:pPr>
              <w:tabs>
                <w:tab w:val="left" w:pos="-142"/>
                <w:tab w:val="left" w:pos="851"/>
                <w:tab w:val="left" w:pos="4111"/>
              </w:tabs>
              <w:jc w:val="both"/>
              <w:rPr>
                <w:rFonts w:ascii="Marianne" w:hAnsi="Marianne"/>
              </w:rPr>
            </w:pPr>
            <w:r w:rsidRPr="00664417">
              <w:rPr>
                <w:rFonts w:ascii="Marianne" w:hAnsi="Marianne" w:cs="Arial"/>
                <w:b/>
                <w:bCs/>
                <w:sz w:val="22"/>
                <w:szCs w:val="22"/>
              </w:rPr>
              <w:t xml:space="preserve">C - Signature </w:t>
            </w:r>
            <w:r w:rsidR="00660727" w:rsidRPr="00664417">
              <w:rPr>
                <w:rFonts w:ascii="Marianne" w:hAnsi="Marianne" w:cs="Arial"/>
                <w:b/>
                <w:bCs/>
                <w:sz w:val="22"/>
                <w:szCs w:val="22"/>
              </w:rPr>
              <w:t xml:space="preserve">du marché </w:t>
            </w:r>
            <w:r w:rsidR="00FE48C9" w:rsidRPr="00664417">
              <w:rPr>
                <w:rFonts w:ascii="Marianne" w:hAnsi="Marianne" w:cs="Arial"/>
                <w:b/>
                <w:bCs/>
                <w:sz w:val="22"/>
                <w:szCs w:val="22"/>
              </w:rPr>
              <w:t>public</w:t>
            </w:r>
            <w:r w:rsidRPr="00664417">
              <w:rPr>
                <w:rFonts w:ascii="Marianne" w:hAnsi="Marianne" w:cs="Arial"/>
                <w:b/>
                <w:bCs/>
                <w:sz w:val="22"/>
                <w:szCs w:val="22"/>
              </w:rPr>
              <w:t xml:space="preserve"> par le </w:t>
            </w:r>
            <w:r w:rsidR="00036500" w:rsidRPr="00664417">
              <w:rPr>
                <w:rFonts w:ascii="Marianne" w:hAnsi="Marianne" w:cs="Arial"/>
                <w:b/>
                <w:bCs/>
                <w:sz w:val="22"/>
                <w:szCs w:val="22"/>
              </w:rPr>
              <w:t>titulaire individuel ou</w:t>
            </w:r>
            <w:r w:rsidR="00354C04" w:rsidRPr="00664417">
              <w:rPr>
                <w:rFonts w:ascii="Marianne" w:hAnsi="Marianne" w:cs="Arial"/>
                <w:b/>
                <w:bCs/>
                <w:sz w:val="22"/>
                <w:szCs w:val="22"/>
              </w:rPr>
              <w:t>, en cas groupement, le mandataire dûment habilité ou</w:t>
            </w:r>
            <w:r w:rsidR="00036500" w:rsidRPr="00664417">
              <w:rPr>
                <w:rFonts w:ascii="Marianne" w:hAnsi="Marianne" w:cs="Arial"/>
                <w:b/>
                <w:bCs/>
                <w:sz w:val="22"/>
                <w:szCs w:val="22"/>
              </w:rPr>
              <w:t xml:space="preserve"> chaque membre du groupement</w:t>
            </w:r>
          </w:p>
        </w:tc>
      </w:tr>
    </w:tbl>
    <w:p w14:paraId="3760BB0B" w14:textId="77777777" w:rsidR="009B1CD0" w:rsidRPr="00664417" w:rsidRDefault="009B1CD0" w:rsidP="006C4338">
      <w:pPr>
        <w:tabs>
          <w:tab w:val="left" w:pos="851"/>
        </w:tabs>
        <w:jc w:val="both"/>
        <w:rPr>
          <w:rFonts w:ascii="Marianne" w:hAnsi="Marianne"/>
        </w:rPr>
      </w:pPr>
    </w:p>
    <w:p w14:paraId="14F45C41" w14:textId="77777777" w:rsidR="005824AE" w:rsidRPr="00664417" w:rsidRDefault="005824AE" w:rsidP="005824AE">
      <w:pPr>
        <w:pStyle w:val="Default"/>
        <w:jc w:val="both"/>
        <w:rPr>
          <w:rFonts w:ascii="Marianne" w:hAnsi="Marianne"/>
          <w:sz w:val="20"/>
          <w:szCs w:val="20"/>
        </w:rPr>
      </w:pPr>
      <w:r w:rsidRPr="00664417">
        <w:rPr>
          <w:rFonts w:ascii="Marianne" w:hAnsi="Marianne"/>
          <w:b/>
          <w:sz w:val="20"/>
          <w:szCs w:val="20"/>
        </w:rPr>
        <w:t>Attention</w:t>
      </w:r>
      <w:r w:rsidRPr="00664417">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64417">
        <w:rPr>
          <w:rFonts w:ascii="Marianne" w:hAnsi="Marianne"/>
          <w:sz w:val="20"/>
          <w:szCs w:val="20"/>
          <w:u w:val="single"/>
        </w:rPr>
        <w:t>et</w:t>
      </w:r>
      <w:r w:rsidRPr="00664417">
        <w:rPr>
          <w:rFonts w:ascii="Marianne" w:hAnsi="Marianne"/>
          <w:sz w:val="20"/>
          <w:szCs w:val="20"/>
        </w:rPr>
        <w:t xml:space="preserve"> le sous-traitant concerné, il convient de faire signer ce DC4 par le biais du formulaire ATTRI2.</w:t>
      </w:r>
    </w:p>
    <w:p w14:paraId="7D83F97C" w14:textId="77777777" w:rsidR="005824AE" w:rsidRPr="00664417" w:rsidRDefault="005824AE" w:rsidP="006C4338">
      <w:pPr>
        <w:tabs>
          <w:tab w:val="left" w:pos="851"/>
        </w:tabs>
        <w:jc w:val="both"/>
        <w:rPr>
          <w:rFonts w:ascii="Marianne" w:hAnsi="Marianne"/>
        </w:rPr>
      </w:pPr>
    </w:p>
    <w:p w14:paraId="4B06FC03" w14:textId="77777777" w:rsidR="00332B12" w:rsidRPr="00664417" w:rsidRDefault="00332B12" w:rsidP="00332B12">
      <w:pPr>
        <w:pStyle w:val="fcase1ertab"/>
        <w:tabs>
          <w:tab w:val="left" w:pos="851"/>
        </w:tabs>
        <w:ind w:left="0" w:firstLine="0"/>
        <w:rPr>
          <w:rFonts w:ascii="Marianne" w:hAnsi="Marianne" w:cs="Arial"/>
          <w:i/>
          <w:sz w:val="18"/>
          <w:szCs w:val="18"/>
        </w:rPr>
      </w:pPr>
      <w:r w:rsidRPr="00664417">
        <w:rPr>
          <w:rFonts w:ascii="Marianne" w:hAnsi="Marianne" w:cs="Arial"/>
          <w:b/>
          <w:sz w:val="22"/>
          <w:szCs w:val="22"/>
        </w:rPr>
        <w:t xml:space="preserve">C1 – Signature du marché </w:t>
      </w:r>
      <w:r w:rsidR="00FE48C9" w:rsidRPr="00664417">
        <w:rPr>
          <w:rFonts w:ascii="Marianne" w:hAnsi="Marianne" w:cs="Arial"/>
          <w:b/>
          <w:sz w:val="22"/>
          <w:szCs w:val="22"/>
        </w:rPr>
        <w:t>public</w:t>
      </w:r>
      <w:r w:rsidRPr="00664417">
        <w:rPr>
          <w:rFonts w:ascii="Marianne" w:hAnsi="Marianne" w:cs="Arial"/>
          <w:b/>
          <w:sz w:val="22"/>
          <w:szCs w:val="22"/>
        </w:rPr>
        <w:t xml:space="preserve"> par le titulaire individuel :</w:t>
      </w:r>
    </w:p>
    <w:p w14:paraId="65FEE391" w14:textId="77777777" w:rsidR="00332B12" w:rsidRPr="00664417"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606A5" w14:paraId="685D17F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E6D21C4"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Nom, prénom et qualité</w:t>
            </w:r>
          </w:p>
          <w:p w14:paraId="3BB55237"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61FE51E"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58146"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Signature</w:t>
            </w:r>
          </w:p>
        </w:tc>
      </w:tr>
      <w:tr w:rsidR="00332B12" w:rsidRPr="002606A5" w14:paraId="162B05D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6C7DA0" w14:textId="77777777" w:rsidR="00332B12" w:rsidRPr="00664417"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1B1C38D8" w14:textId="77777777" w:rsidR="00332B12" w:rsidRPr="00664417"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BD8884" w14:textId="77777777" w:rsidR="00332B12" w:rsidRPr="00664417" w:rsidRDefault="00332B12" w:rsidP="00B054DA">
            <w:pPr>
              <w:tabs>
                <w:tab w:val="left" w:pos="851"/>
              </w:tabs>
              <w:snapToGrid w:val="0"/>
              <w:jc w:val="both"/>
              <w:rPr>
                <w:rFonts w:ascii="Marianne" w:hAnsi="Marianne" w:cs="Arial"/>
                <w:b/>
                <w:bCs/>
              </w:rPr>
            </w:pPr>
          </w:p>
        </w:tc>
      </w:tr>
    </w:tbl>
    <w:p w14:paraId="0B8B2947" w14:textId="77777777" w:rsidR="002904AF" w:rsidRPr="00664417" w:rsidRDefault="002904AF" w:rsidP="002904AF">
      <w:pPr>
        <w:tabs>
          <w:tab w:val="left" w:pos="851"/>
        </w:tabs>
        <w:jc w:val="both"/>
        <w:rPr>
          <w:rFonts w:ascii="Marianne" w:hAnsi="Marianne" w:cs="Arial"/>
        </w:rPr>
      </w:pPr>
      <w:r w:rsidRPr="00664417">
        <w:rPr>
          <w:rFonts w:ascii="Marianne" w:hAnsi="Marianne" w:cs="Arial"/>
          <w:sz w:val="18"/>
          <w:szCs w:val="18"/>
        </w:rPr>
        <w:t>(*) Le signataire doit avoir le pouvoir d’engager la personne qu’il représente.</w:t>
      </w:r>
    </w:p>
    <w:p w14:paraId="74BB300D" w14:textId="77777777" w:rsidR="00332B12" w:rsidRPr="00664417" w:rsidRDefault="008B2A38" w:rsidP="00332B12">
      <w:pPr>
        <w:pStyle w:val="fcase1ertab"/>
        <w:tabs>
          <w:tab w:val="left" w:pos="851"/>
        </w:tabs>
        <w:ind w:left="0" w:firstLine="0"/>
        <w:rPr>
          <w:rFonts w:ascii="Marianne" w:hAnsi="Marianne" w:cs="Arial"/>
          <w:i/>
          <w:sz w:val="18"/>
          <w:szCs w:val="18"/>
        </w:rPr>
      </w:pPr>
      <w:r w:rsidRPr="00664417">
        <w:rPr>
          <w:rFonts w:ascii="Marianne" w:hAnsi="Marianne" w:cs="Arial"/>
          <w:b/>
          <w:sz w:val="22"/>
          <w:szCs w:val="22"/>
        </w:rPr>
        <w:br w:type="page"/>
      </w:r>
      <w:r w:rsidR="00332B12" w:rsidRPr="00664417">
        <w:rPr>
          <w:rFonts w:ascii="Marianne" w:hAnsi="Marianne" w:cs="Arial"/>
          <w:b/>
          <w:sz w:val="22"/>
          <w:szCs w:val="22"/>
        </w:rPr>
        <w:t xml:space="preserve">C2 – Signature du marché </w:t>
      </w:r>
      <w:r w:rsidR="00FE48C9" w:rsidRPr="00664417">
        <w:rPr>
          <w:rFonts w:ascii="Marianne" w:hAnsi="Marianne" w:cs="Arial"/>
          <w:b/>
          <w:sz w:val="22"/>
          <w:szCs w:val="22"/>
        </w:rPr>
        <w:t>public</w:t>
      </w:r>
      <w:r w:rsidR="00332B12" w:rsidRPr="00664417">
        <w:rPr>
          <w:rFonts w:ascii="Marianne" w:hAnsi="Marianne" w:cs="Arial"/>
          <w:b/>
          <w:sz w:val="22"/>
          <w:szCs w:val="22"/>
        </w:rPr>
        <w:t xml:space="preserve"> en cas de groupement :</w:t>
      </w:r>
    </w:p>
    <w:p w14:paraId="4C2F69D1" w14:textId="77777777" w:rsidR="00332B12" w:rsidRPr="00664417" w:rsidRDefault="00332B12" w:rsidP="006C4338">
      <w:pPr>
        <w:tabs>
          <w:tab w:val="left" w:pos="851"/>
        </w:tabs>
        <w:jc w:val="both"/>
        <w:rPr>
          <w:rFonts w:ascii="Marianne" w:hAnsi="Marianne"/>
        </w:rPr>
      </w:pPr>
    </w:p>
    <w:p w14:paraId="51FB63F2" w14:textId="77777777" w:rsidR="009B1CD0" w:rsidRPr="00664417" w:rsidRDefault="002904AF" w:rsidP="00C630AD">
      <w:pPr>
        <w:tabs>
          <w:tab w:val="left" w:pos="851"/>
        </w:tabs>
        <w:jc w:val="both"/>
        <w:rPr>
          <w:rFonts w:ascii="Marianne" w:hAnsi="Marianne" w:cs="Arial"/>
          <w:sz w:val="18"/>
          <w:szCs w:val="18"/>
        </w:rPr>
      </w:pPr>
      <w:r w:rsidRPr="00664417">
        <w:rPr>
          <w:rFonts w:ascii="Marianne" w:hAnsi="Marianne" w:cs="Arial"/>
        </w:rPr>
        <w:t>L</w:t>
      </w:r>
      <w:r w:rsidR="00036500" w:rsidRPr="00664417">
        <w:rPr>
          <w:rFonts w:ascii="Marianne" w:hAnsi="Marianne" w:cs="Arial"/>
        </w:rPr>
        <w:t xml:space="preserve">es membres </w:t>
      </w:r>
      <w:r w:rsidRPr="00664417">
        <w:rPr>
          <w:rFonts w:ascii="Marianne" w:hAnsi="Marianne" w:cs="Arial"/>
        </w:rPr>
        <w:t xml:space="preserve">du groupement d’opérateurs économiques </w:t>
      </w:r>
      <w:r w:rsidR="00036500" w:rsidRPr="00664417">
        <w:rPr>
          <w:rFonts w:ascii="Marianne" w:hAnsi="Marianne" w:cs="Arial"/>
        </w:rPr>
        <w:t xml:space="preserve">désignent le mandataire suivant </w:t>
      </w:r>
      <w:r w:rsidR="00036500" w:rsidRPr="00664417">
        <w:rPr>
          <w:rFonts w:ascii="Marianne" w:hAnsi="Marianne" w:cs="Arial"/>
          <w:i/>
          <w:sz w:val="18"/>
          <w:szCs w:val="18"/>
        </w:rPr>
        <w:t>(</w:t>
      </w:r>
      <w:hyperlink r:id="rId12" w:history="1">
        <w:r w:rsidR="00036500" w:rsidRPr="00664417">
          <w:rPr>
            <w:rStyle w:val="Lienhypertexte"/>
            <w:rFonts w:ascii="Marianne" w:hAnsi="Marianne" w:cs="Arial"/>
            <w:i/>
            <w:sz w:val="18"/>
            <w:szCs w:val="18"/>
          </w:rPr>
          <w:t>article</w:t>
        </w:r>
        <w:r w:rsidR="009D661E" w:rsidRPr="00664417">
          <w:rPr>
            <w:rStyle w:val="Lienhypertexte"/>
            <w:rFonts w:ascii="Marianne" w:hAnsi="Marianne" w:cs="Arial"/>
            <w:i/>
            <w:sz w:val="18"/>
            <w:szCs w:val="18"/>
          </w:rPr>
          <w:t> R. 2142-23</w:t>
        </w:r>
      </w:hyperlink>
      <w:r w:rsidR="00036500" w:rsidRPr="00664417">
        <w:rPr>
          <w:rFonts w:ascii="Marianne" w:hAnsi="Marianne" w:cs="Arial"/>
          <w:i/>
          <w:sz w:val="18"/>
          <w:szCs w:val="18"/>
        </w:rPr>
        <w:t xml:space="preserve"> </w:t>
      </w:r>
      <w:r w:rsidR="00D90A00" w:rsidRPr="00664417">
        <w:rPr>
          <w:rFonts w:ascii="Marianne" w:hAnsi="Marianne" w:cs="Arial"/>
          <w:i/>
          <w:sz w:val="18"/>
          <w:szCs w:val="18"/>
        </w:rPr>
        <w:t xml:space="preserve">ou </w:t>
      </w:r>
      <w:hyperlink r:id="rId13" w:history="1">
        <w:r w:rsidR="009D661E" w:rsidRPr="00664417">
          <w:rPr>
            <w:rStyle w:val="Lienhypertexte"/>
            <w:rFonts w:ascii="Marianne" w:hAnsi="Marianne" w:cs="Arial"/>
            <w:i/>
            <w:sz w:val="18"/>
            <w:szCs w:val="18"/>
          </w:rPr>
          <w:t>article R. 2342-12</w:t>
        </w:r>
      </w:hyperlink>
      <w:r w:rsidR="009D661E" w:rsidRPr="00664417">
        <w:rPr>
          <w:rFonts w:ascii="Marianne" w:hAnsi="Marianne" w:cs="Arial"/>
          <w:i/>
          <w:sz w:val="18"/>
          <w:szCs w:val="18"/>
        </w:rPr>
        <w:t xml:space="preserve"> du code de la commande publique</w:t>
      </w:r>
      <w:r w:rsidR="00036500" w:rsidRPr="00664417">
        <w:rPr>
          <w:rFonts w:ascii="Marianne" w:hAnsi="Marianne" w:cs="Arial"/>
          <w:i/>
          <w:sz w:val="18"/>
          <w:szCs w:val="18"/>
        </w:rPr>
        <w:t>) </w:t>
      </w:r>
      <w:r w:rsidR="00036500" w:rsidRPr="00664417">
        <w:rPr>
          <w:rFonts w:ascii="Marianne" w:hAnsi="Marianne" w:cs="Arial"/>
          <w:sz w:val="18"/>
          <w:szCs w:val="18"/>
        </w:rPr>
        <w:t>:</w:t>
      </w:r>
    </w:p>
    <w:p w14:paraId="34361FC5" w14:textId="77777777" w:rsidR="00036500" w:rsidRPr="00664417" w:rsidRDefault="00036500" w:rsidP="005846FB">
      <w:pPr>
        <w:tabs>
          <w:tab w:val="left" w:pos="851"/>
        </w:tabs>
        <w:rPr>
          <w:rFonts w:ascii="Marianne" w:hAnsi="Marianne" w:cs="Arial"/>
          <w:i/>
          <w:sz w:val="18"/>
          <w:szCs w:val="18"/>
        </w:rPr>
      </w:pPr>
      <w:r w:rsidRPr="00664417">
        <w:rPr>
          <w:rFonts w:ascii="Marianne" w:hAnsi="Marianne" w:cs="Arial"/>
          <w:i/>
          <w:sz w:val="18"/>
          <w:szCs w:val="18"/>
        </w:rPr>
        <w:t>[Indiquer le nom commercial et la dénomination sociale du mandataire]</w:t>
      </w:r>
    </w:p>
    <w:p w14:paraId="1B6D8EC7" w14:textId="77777777" w:rsidR="009B1CD0" w:rsidRPr="00664417" w:rsidRDefault="009B1CD0" w:rsidP="005846FB">
      <w:pPr>
        <w:tabs>
          <w:tab w:val="left" w:pos="851"/>
        </w:tabs>
        <w:rPr>
          <w:rFonts w:ascii="Marianne" w:hAnsi="Marianne" w:cs="Arial"/>
        </w:rPr>
      </w:pPr>
    </w:p>
    <w:p w14:paraId="550B2356" w14:textId="77777777" w:rsidR="00036500" w:rsidRPr="00664417" w:rsidRDefault="00036500" w:rsidP="005846FB">
      <w:pPr>
        <w:tabs>
          <w:tab w:val="left" w:pos="851"/>
        </w:tabs>
        <w:rPr>
          <w:rFonts w:ascii="Marianne" w:hAnsi="Marianne" w:cs="Arial"/>
        </w:rPr>
      </w:pPr>
    </w:p>
    <w:p w14:paraId="2757792E" w14:textId="77777777" w:rsidR="00036500" w:rsidRPr="00664417" w:rsidRDefault="004A7169" w:rsidP="00710FD6">
      <w:pPr>
        <w:pStyle w:val="fcase1ertab"/>
        <w:tabs>
          <w:tab w:val="left" w:pos="851"/>
        </w:tabs>
        <w:ind w:left="0" w:firstLine="0"/>
        <w:rPr>
          <w:rFonts w:ascii="Marianne" w:hAnsi="Marianne" w:cs="Arial"/>
        </w:rPr>
      </w:pPr>
      <w:r w:rsidRPr="00664417">
        <w:rPr>
          <w:rFonts w:ascii="Marianne" w:hAnsi="Marianne" w:cs="Arial"/>
        </w:rPr>
        <w:t xml:space="preserve">En cas de groupement conjoint, </w:t>
      </w:r>
      <w:r w:rsidR="00036500" w:rsidRPr="00664417">
        <w:rPr>
          <w:rFonts w:ascii="Marianne" w:hAnsi="Marianne" w:cs="Arial"/>
        </w:rPr>
        <w:t xml:space="preserve">le mandataire </w:t>
      </w:r>
      <w:r w:rsidRPr="00664417">
        <w:rPr>
          <w:rFonts w:ascii="Marianne" w:hAnsi="Marianne" w:cs="Arial"/>
        </w:rPr>
        <w:t xml:space="preserve">du groupement </w:t>
      </w:r>
      <w:r w:rsidR="00036500" w:rsidRPr="00664417">
        <w:rPr>
          <w:rFonts w:ascii="Marianne" w:hAnsi="Marianne" w:cs="Arial"/>
        </w:rPr>
        <w:t>est :</w:t>
      </w:r>
    </w:p>
    <w:p w14:paraId="61D09281" w14:textId="77777777" w:rsidR="00036500" w:rsidRPr="00664417" w:rsidRDefault="00036500" w:rsidP="00E47798">
      <w:pPr>
        <w:pStyle w:val="fcase1ertab"/>
        <w:tabs>
          <w:tab w:val="left" w:pos="851"/>
        </w:tabs>
        <w:rPr>
          <w:rFonts w:ascii="Marianne" w:hAnsi="Marianne" w:cs="Arial"/>
        </w:rPr>
      </w:pPr>
      <w:r w:rsidRPr="00664417">
        <w:rPr>
          <w:rFonts w:ascii="Marianne" w:hAnsi="Marianne" w:cs="Arial"/>
          <w:i/>
          <w:iCs/>
          <w:sz w:val="18"/>
          <w:szCs w:val="18"/>
        </w:rPr>
        <w:t>(Cocher la case correspondante.)</w:t>
      </w:r>
    </w:p>
    <w:p w14:paraId="199152EE" w14:textId="77777777" w:rsidR="00354C04" w:rsidRPr="00664417" w:rsidRDefault="00354C04" w:rsidP="0083205E">
      <w:pPr>
        <w:pStyle w:val="fcase1ertab"/>
        <w:tabs>
          <w:tab w:val="clear" w:pos="426"/>
          <w:tab w:val="left" w:pos="851"/>
        </w:tabs>
        <w:spacing w:before="120"/>
        <w:ind w:left="0" w:firstLine="851"/>
        <w:rPr>
          <w:rFonts w:ascii="Marianne" w:hAnsi="Marianne" w:cs="Arial"/>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cs="Arial"/>
          <w:i/>
          <w:iCs/>
        </w:rPr>
        <w:t xml:space="preserve"> </w:t>
      </w:r>
      <w:r w:rsidRPr="00664417">
        <w:rPr>
          <w:rFonts w:ascii="Marianne" w:hAnsi="Marianne" w:cs="Arial"/>
        </w:rPr>
        <w:t>conjoint</w:t>
      </w:r>
      <w:r w:rsidRPr="00664417">
        <w:rPr>
          <w:rFonts w:ascii="Marianne" w:hAnsi="Marianne" w:cs="Arial"/>
        </w:rPr>
        <w:tab/>
      </w:r>
      <w:r w:rsidRPr="00664417">
        <w:rPr>
          <w:rFonts w:ascii="Marianne" w:hAnsi="Marianne" w:cs="Arial"/>
        </w:rPr>
        <w:tab/>
        <w:t>OU</w:t>
      </w:r>
      <w:r w:rsidRPr="00664417">
        <w:rPr>
          <w:rFonts w:ascii="Marianne" w:hAnsi="Marianne" w:cs="Arial"/>
        </w:rPr>
        <w:tab/>
      </w:r>
      <w:r w:rsidRPr="00664417">
        <w:rPr>
          <w:rFonts w:ascii="Marianne" w:hAnsi="Marianne" w:cs="Arial"/>
        </w:rPr>
        <w:tab/>
      </w: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cs="Arial"/>
          <w:iCs/>
        </w:rPr>
        <w:t xml:space="preserve"> </w:t>
      </w:r>
      <w:r w:rsidRPr="00664417">
        <w:rPr>
          <w:rFonts w:ascii="Marianne" w:hAnsi="Marianne" w:cs="Arial"/>
        </w:rPr>
        <w:t>solidaire</w:t>
      </w:r>
    </w:p>
    <w:p w14:paraId="772735CC" w14:textId="77777777" w:rsidR="009B1CD0" w:rsidRPr="00664417" w:rsidRDefault="009B1CD0" w:rsidP="0083205E">
      <w:pPr>
        <w:tabs>
          <w:tab w:val="left" w:pos="851"/>
        </w:tabs>
        <w:rPr>
          <w:rFonts w:ascii="Marianne" w:hAnsi="Marianne" w:cs="Arial"/>
        </w:rPr>
      </w:pPr>
    </w:p>
    <w:p w14:paraId="3647BBEF" w14:textId="77777777" w:rsidR="001C733C" w:rsidRPr="00664417" w:rsidRDefault="001C733C" w:rsidP="00CD46CC">
      <w:pPr>
        <w:tabs>
          <w:tab w:val="left" w:pos="851"/>
        </w:tabs>
        <w:rPr>
          <w:rFonts w:ascii="Marianne" w:hAnsi="Marianne" w:cs="Arial"/>
        </w:rPr>
      </w:pPr>
    </w:p>
    <w:p w14:paraId="79019E28" w14:textId="77777777" w:rsidR="002904AF" w:rsidRPr="00664417" w:rsidRDefault="0021527A" w:rsidP="001C733C">
      <w:pPr>
        <w:pStyle w:val="fcasegauche"/>
        <w:tabs>
          <w:tab w:val="left" w:pos="426"/>
          <w:tab w:val="left" w:pos="851"/>
        </w:tabs>
        <w:spacing w:after="0"/>
        <w:ind w:left="0" w:firstLine="0"/>
        <w:jc w:val="left"/>
        <w:rPr>
          <w:rFonts w:ascii="Marianne" w:hAnsi="Marianne" w:cs="Arial"/>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rPr>
        <w:t xml:space="preserve"> </w:t>
      </w:r>
      <w:r w:rsidR="001C733C" w:rsidRPr="00664417">
        <w:rPr>
          <w:rFonts w:ascii="Marianne" w:hAnsi="Marianne" w:cs="Arial"/>
        </w:rPr>
        <w:t>Les membres du groupement</w:t>
      </w:r>
      <w:r w:rsidRPr="00664417">
        <w:rPr>
          <w:rFonts w:ascii="Marianne" w:hAnsi="Marianne" w:cs="Arial"/>
        </w:rPr>
        <w:t xml:space="preserve"> ont donné mandat</w:t>
      </w:r>
      <w:r w:rsidR="007F68A6" w:rsidRPr="00664417">
        <w:rPr>
          <w:rFonts w:ascii="Marianne" w:hAnsi="Marianne" w:cs="Arial"/>
        </w:rPr>
        <w:t xml:space="preserve"> au mandataire, qui signe le présent acte d’engagement</w:t>
      </w:r>
      <w:r w:rsidR="002904AF" w:rsidRPr="00664417">
        <w:rPr>
          <w:rFonts w:ascii="Marianne" w:hAnsi="Marianne" w:cs="Arial"/>
        </w:rPr>
        <w:t> :</w:t>
      </w:r>
    </w:p>
    <w:p w14:paraId="4E1D58AB" w14:textId="77777777" w:rsidR="001C733C" w:rsidRPr="00664417" w:rsidRDefault="001C733C" w:rsidP="001C733C">
      <w:pPr>
        <w:tabs>
          <w:tab w:val="left" w:pos="851"/>
        </w:tabs>
        <w:rPr>
          <w:rFonts w:ascii="Marianne" w:hAnsi="Marianne" w:cs="Arial"/>
        </w:rPr>
      </w:pPr>
      <w:r w:rsidRPr="00664417">
        <w:rPr>
          <w:rFonts w:ascii="Marianne" w:hAnsi="Marianne" w:cs="Arial"/>
          <w:i/>
          <w:sz w:val="18"/>
          <w:szCs w:val="18"/>
        </w:rPr>
        <w:t xml:space="preserve">(Cocher la </w:t>
      </w:r>
      <w:r w:rsidR="002904AF" w:rsidRPr="00664417">
        <w:rPr>
          <w:rFonts w:ascii="Marianne" w:hAnsi="Marianne" w:cs="Arial"/>
          <w:i/>
          <w:sz w:val="18"/>
          <w:szCs w:val="18"/>
        </w:rPr>
        <w:t xml:space="preserve">ou les </w:t>
      </w:r>
      <w:r w:rsidRPr="00664417">
        <w:rPr>
          <w:rFonts w:ascii="Marianne" w:hAnsi="Marianne" w:cs="Arial"/>
          <w:i/>
          <w:sz w:val="18"/>
          <w:szCs w:val="18"/>
        </w:rPr>
        <w:t>case</w:t>
      </w:r>
      <w:r w:rsidR="002904AF" w:rsidRPr="00664417">
        <w:rPr>
          <w:rFonts w:ascii="Marianne" w:hAnsi="Marianne" w:cs="Arial"/>
          <w:i/>
          <w:sz w:val="18"/>
          <w:szCs w:val="18"/>
        </w:rPr>
        <w:t>s</w:t>
      </w:r>
      <w:r w:rsidRPr="00664417">
        <w:rPr>
          <w:rFonts w:ascii="Marianne" w:hAnsi="Marianne" w:cs="Arial"/>
          <w:i/>
          <w:sz w:val="18"/>
          <w:szCs w:val="18"/>
        </w:rPr>
        <w:t xml:space="preserve"> correspondante</w:t>
      </w:r>
      <w:r w:rsidR="002904AF" w:rsidRPr="00664417">
        <w:rPr>
          <w:rFonts w:ascii="Marianne" w:hAnsi="Marianne" w:cs="Arial"/>
          <w:i/>
          <w:sz w:val="18"/>
          <w:szCs w:val="18"/>
        </w:rPr>
        <w:t>s</w:t>
      </w:r>
      <w:r w:rsidRPr="00664417">
        <w:rPr>
          <w:rFonts w:ascii="Marianne" w:hAnsi="Marianne" w:cs="Arial"/>
          <w:i/>
          <w:sz w:val="18"/>
          <w:szCs w:val="18"/>
        </w:rPr>
        <w:t>.)</w:t>
      </w:r>
    </w:p>
    <w:p w14:paraId="56DF86F0" w14:textId="77777777" w:rsidR="001C733C" w:rsidRPr="00664417" w:rsidRDefault="001C733C" w:rsidP="001C733C">
      <w:pPr>
        <w:pStyle w:val="fcasegauche"/>
        <w:tabs>
          <w:tab w:val="left" w:pos="426"/>
          <w:tab w:val="left" w:pos="851"/>
        </w:tabs>
        <w:spacing w:after="0"/>
        <w:ind w:left="0" w:firstLine="0"/>
        <w:jc w:val="left"/>
        <w:rPr>
          <w:rFonts w:ascii="Marianne" w:hAnsi="Marianne" w:cs="Arial"/>
        </w:rPr>
      </w:pPr>
    </w:p>
    <w:p w14:paraId="584897D4" w14:textId="77777777" w:rsidR="002904AF" w:rsidRPr="00664417" w:rsidRDefault="001C733C" w:rsidP="009B45B9">
      <w:pPr>
        <w:tabs>
          <w:tab w:val="left" w:pos="851"/>
        </w:tabs>
        <w:ind w:left="1695" w:hanging="1695"/>
        <w:rPr>
          <w:rFonts w:ascii="Marianne" w:hAnsi="Marianne" w:cs="Arial"/>
        </w:rPr>
      </w:pPr>
      <w:r w:rsidRPr="00664417">
        <w:rPr>
          <w:rFonts w:ascii="Marianne" w:hAnsi="Marianne"/>
        </w:rPr>
        <w:tab/>
      </w: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rPr>
        <w:tab/>
      </w:r>
      <w:r w:rsidR="002904AF" w:rsidRPr="00664417">
        <w:rPr>
          <w:rFonts w:ascii="Marianne" w:hAnsi="Marianne" w:cs="Arial"/>
        </w:rPr>
        <w:t>pour signer le présent acte d’engagement en leur nom et pour leur compte</w:t>
      </w:r>
      <w:r w:rsidR="007F68A6" w:rsidRPr="00664417">
        <w:rPr>
          <w:rFonts w:ascii="Marianne" w:hAnsi="Marianne" w:cs="Arial"/>
        </w:rPr>
        <w:t xml:space="preserve">, </w:t>
      </w:r>
      <w:r w:rsidR="0021527A" w:rsidRPr="00664417">
        <w:rPr>
          <w:rFonts w:ascii="Marianne" w:hAnsi="Marianne" w:cs="Arial"/>
        </w:rPr>
        <w:t xml:space="preserve">pour les représenter vis-à-vis de l’acheteur </w:t>
      </w:r>
      <w:r w:rsidR="007F68A6" w:rsidRPr="00664417">
        <w:rPr>
          <w:rFonts w:ascii="Marianne" w:hAnsi="Marianne" w:cs="Arial"/>
        </w:rPr>
        <w:t>et pour coordonner l’ensemble des prestations</w:t>
      </w:r>
      <w:r w:rsidR="00983FF3" w:rsidRPr="00664417">
        <w:rPr>
          <w:rFonts w:ascii="Marianne" w:hAnsi="Marianne" w:cs="Arial"/>
        </w:rPr>
        <w:t> ;</w:t>
      </w:r>
    </w:p>
    <w:p w14:paraId="73F57668" w14:textId="77777777" w:rsidR="002904AF" w:rsidRPr="00664417" w:rsidRDefault="002904AF" w:rsidP="009D661E">
      <w:pPr>
        <w:tabs>
          <w:tab w:val="left" w:pos="851"/>
        </w:tabs>
        <w:ind w:left="1701"/>
        <w:rPr>
          <w:rFonts w:ascii="Marianne" w:hAnsi="Marianne" w:cs="Arial"/>
        </w:rPr>
      </w:pPr>
      <w:r w:rsidRPr="00664417">
        <w:rPr>
          <w:rFonts w:ascii="Marianne" w:hAnsi="Marianne" w:cs="Arial"/>
          <w:i/>
          <w:sz w:val="18"/>
          <w:szCs w:val="18"/>
        </w:rPr>
        <w:t>(joindre les pouvoirs en annexe du présent document</w:t>
      </w:r>
      <w:r w:rsidR="009D661E" w:rsidRPr="00664417">
        <w:rPr>
          <w:rFonts w:ascii="Marianne" w:hAnsi="Marianne" w:cs="Arial"/>
          <w:i/>
          <w:sz w:val="18"/>
          <w:szCs w:val="18"/>
        </w:rPr>
        <w:t xml:space="preserve"> en cas de marché public autre que de défense ou de sécurité</w:t>
      </w:r>
      <w:r w:rsidRPr="00664417">
        <w:rPr>
          <w:rFonts w:ascii="Marianne" w:hAnsi="Marianne" w:cs="Arial"/>
          <w:i/>
          <w:sz w:val="18"/>
          <w:szCs w:val="18"/>
        </w:rPr>
        <w:t>.</w:t>
      </w:r>
      <w:r w:rsidR="009D661E" w:rsidRPr="00664417">
        <w:rPr>
          <w:rFonts w:ascii="Marianne" w:hAnsi="Marianne" w:cs="Arial"/>
          <w:i/>
          <w:sz w:val="18"/>
          <w:szCs w:val="18"/>
        </w:rPr>
        <w:t xml:space="preserve"> Dans le cas contraire, ces documents ont déjà été fournis</w:t>
      </w:r>
      <w:r w:rsidRPr="00664417">
        <w:rPr>
          <w:rFonts w:ascii="Marianne" w:hAnsi="Marianne" w:cs="Arial"/>
          <w:i/>
          <w:sz w:val="18"/>
          <w:szCs w:val="18"/>
        </w:rPr>
        <w:t>)</w:t>
      </w:r>
    </w:p>
    <w:p w14:paraId="2ACC5E2E" w14:textId="77777777" w:rsidR="002904AF" w:rsidRPr="00664417" w:rsidRDefault="002904AF" w:rsidP="001C733C">
      <w:pPr>
        <w:tabs>
          <w:tab w:val="left" w:pos="851"/>
        </w:tabs>
        <w:rPr>
          <w:rFonts w:ascii="Marianne" w:hAnsi="Marianne" w:cs="Arial"/>
        </w:rPr>
      </w:pPr>
    </w:p>
    <w:p w14:paraId="7D45E1D9" w14:textId="77777777" w:rsidR="002904AF" w:rsidRPr="00664417" w:rsidRDefault="002904AF" w:rsidP="002904AF">
      <w:pPr>
        <w:tabs>
          <w:tab w:val="left" w:pos="851"/>
        </w:tabs>
        <w:ind w:left="1701" w:hanging="850"/>
        <w:jc w:val="both"/>
        <w:rPr>
          <w:rFonts w:ascii="Marianne" w:hAnsi="Marianne" w:cs="Arial"/>
          <w:iCs/>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rPr>
        <w:tab/>
      </w:r>
      <w:r w:rsidRPr="00664417">
        <w:rPr>
          <w:rFonts w:ascii="Marianne" w:hAnsi="Marianne" w:cs="Arial"/>
        </w:rPr>
        <w:t>pour signer, en leur nom et pour leur compte, les modifications ultérieures du mar</w:t>
      </w:r>
      <w:r w:rsidR="0021527A" w:rsidRPr="00664417">
        <w:rPr>
          <w:rFonts w:ascii="Marianne" w:hAnsi="Marianne" w:cs="Arial"/>
        </w:rPr>
        <w:t>ché public</w:t>
      </w:r>
      <w:r w:rsidRPr="00664417">
        <w:rPr>
          <w:rFonts w:ascii="Marianne" w:hAnsi="Marianne" w:cs="Arial"/>
        </w:rPr>
        <w:t> ;</w:t>
      </w:r>
    </w:p>
    <w:p w14:paraId="7CF64B8C" w14:textId="77777777" w:rsidR="00BE6078" w:rsidRPr="00664417" w:rsidRDefault="009D661E" w:rsidP="009D661E">
      <w:pPr>
        <w:tabs>
          <w:tab w:val="left" w:pos="851"/>
        </w:tabs>
        <w:ind w:left="1701"/>
        <w:rPr>
          <w:rFonts w:ascii="Marianne" w:hAnsi="Marianne" w:cs="Arial"/>
        </w:rPr>
      </w:pPr>
      <w:r w:rsidRPr="00664417">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0FBD34AC" w14:textId="77777777" w:rsidR="002904AF" w:rsidRPr="00664417" w:rsidRDefault="002904AF" w:rsidP="002904AF">
      <w:pPr>
        <w:tabs>
          <w:tab w:val="left" w:pos="851"/>
        </w:tabs>
        <w:rPr>
          <w:rFonts w:ascii="Marianne" w:hAnsi="Marianne" w:cs="Arial"/>
          <w:iCs/>
        </w:rPr>
      </w:pPr>
    </w:p>
    <w:p w14:paraId="689A52DE" w14:textId="77777777" w:rsidR="009D661E" w:rsidRPr="00664417" w:rsidRDefault="002904AF" w:rsidP="00664417">
      <w:pPr>
        <w:tabs>
          <w:tab w:val="left" w:pos="851"/>
        </w:tabs>
        <w:ind w:left="1701" w:hanging="992"/>
        <w:rPr>
          <w:rFonts w:ascii="Marianne" w:hAnsi="Marianne" w:cs="Arial"/>
        </w:rPr>
      </w:pPr>
      <w:r w:rsidRPr="00664417">
        <w:rPr>
          <w:rFonts w:ascii="Marianne" w:hAnsi="Marianne"/>
        </w:rPr>
        <w:tab/>
      </w: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cs="Arial"/>
          <w:i/>
          <w:iCs/>
        </w:rPr>
        <w:t xml:space="preserve"> </w:t>
      </w:r>
      <w:r w:rsidRPr="00664417">
        <w:rPr>
          <w:rFonts w:ascii="Marianne" w:hAnsi="Marianne" w:cs="Arial"/>
        </w:rPr>
        <w:tab/>
        <w:t>ont donné mandat au mandataire dans les conditions définies par les pouvoirs joints en annexe</w:t>
      </w:r>
      <w:r w:rsidR="009D661E" w:rsidRPr="00664417">
        <w:rPr>
          <w:rFonts w:ascii="Marianne" w:hAnsi="Marianne" w:cs="Arial"/>
        </w:rPr>
        <w:t>.</w:t>
      </w:r>
    </w:p>
    <w:p w14:paraId="036A0B2F" w14:textId="77777777" w:rsidR="002904AF" w:rsidRPr="00664417" w:rsidRDefault="009D661E" w:rsidP="009D661E">
      <w:pPr>
        <w:tabs>
          <w:tab w:val="left" w:pos="851"/>
        </w:tabs>
        <w:ind w:left="1701"/>
        <w:rPr>
          <w:rFonts w:ascii="Marianne" w:hAnsi="Marianne" w:cs="Arial"/>
          <w:i/>
          <w:sz w:val="18"/>
          <w:szCs w:val="18"/>
        </w:rPr>
      </w:pPr>
      <w:r w:rsidRPr="00664417">
        <w:rPr>
          <w:rFonts w:ascii="Marianne" w:hAnsi="Marianne" w:cs="Arial"/>
          <w:i/>
          <w:sz w:val="18"/>
          <w:szCs w:val="18"/>
        </w:rPr>
        <w:t>(hors cas des marchés de défense ou de sécurité dans lequel ces documents ont déjà été fournis)</w:t>
      </w:r>
      <w:r w:rsidR="002904AF" w:rsidRPr="00664417">
        <w:rPr>
          <w:rFonts w:ascii="Marianne" w:hAnsi="Marianne" w:cs="Arial"/>
          <w:i/>
          <w:sz w:val="18"/>
          <w:szCs w:val="18"/>
        </w:rPr>
        <w:t>.</w:t>
      </w:r>
    </w:p>
    <w:p w14:paraId="163BB935" w14:textId="77777777" w:rsidR="002904AF" w:rsidRPr="00664417" w:rsidRDefault="002904AF" w:rsidP="002904AF">
      <w:pPr>
        <w:tabs>
          <w:tab w:val="left" w:pos="851"/>
        </w:tabs>
        <w:ind w:left="1134" w:hanging="850"/>
        <w:rPr>
          <w:rFonts w:ascii="Marianne" w:hAnsi="Marianne" w:cs="Arial"/>
          <w:i/>
          <w:sz w:val="18"/>
          <w:szCs w:val="18"/>
        </w:rPr>
      </w:pPr>
    </w:p>
    <w:p w14:paraId="0C3CE366" w14:textId="77777777" w:rsidR="001C733C" w:rsidRPr="00664417" w:rsidRDefault="001C733C" w:rsidP="001C733C">
      <w:pPr>
        <w:tabs>
          <w:tab w:val="left" w:pos="851"/>
        </w:tabs>
        <w:rPr>
          <w:rFonts w:ascii="Marianne" w:hAnsi="Marianne" w:cs="Arial"/>
          <w:i/>
          <w:sz w:val="18"/>
          <w:szCs w:val="18"/>
        </w:rPr>
      </w:pPr>
    </w:p>
    <w:p w14:paraId="16EC7BED" w14:textId="77777777" w:rsidR="00036500" w:rsidRPr="00664417" w:rsidRDefault="0021527A" w:rsidP="006C4338">
      <w:pPr>
        <w:tabs>
          <w:tab w:val="left" w:pos="851"/>
        </w:tabs>
        <w:rPr>
          <w:rFonts w:ascii="Marianne" w:hAnsi="Marianne" w:cs="Arial"/>
          <w:i/>
          <w:sz w:val="18"/>
          <w:szCs w:val="18"/>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rPr>
        <w:t xml:space="preserve"> </w:t>
      </w:r>
      <w:r w:rsidRPr="00664417">
        <w:rPr>
          <w:rFonts w:ascii="Marianne" w:hAnsi="Marianne" w:cs="Arial"/>
        </w:rPr>
        <w:t>L</w:t>
      </w:r>
      <w:r w:rsidR="00036500" w:rsidRPr="00664417">
        <w:rPr>
          <w:rFonts w:ascii="Marianne" w:hAnsi="Marianne" w:cs="Arial"/>
        </w:rPr>
        <w:t>es membres du groupement</w:t>
      </w:r>
      <w:r w:rsidR="00332B12" w:rsidRPr="00664417">
        <w:rPr>
          <w:rFonts w:ascii="Marianne" w:hAnsi="Marianne" w:cs="Arial"/>
        </w:rPr>
        <w:t>, qui signent le présent acte d’engagement</w:t>
      </w:r>
      <w:r w:rsidR="00036500" w:rsidRPr="00664417">
        <w:rPr>
          <w:rFonts w:ascii="Marianne" w:hAnsi="Marianne" w:cs="Arial"/>
        </w:rPr>
        <w:t> :</w:t>
      </w:r>
    </w:p>
    <w:p w14:paraId="095AEB99" w14:textId="77777777" w:rsidR="00036500" w:rsidRPr="00664417" w:rsidRDefault="00036500" w:rsidP="006F3DF9">
      <w:pPr>
        <w:tabs>
          <w:tab w:val="left" w:pos="851"/>
        </w:tabs>
        <w:rPr>
          <w:rFonts w:ascii="Marianne" w:hAnsi="Marianne" w:cs="Arial"/>
        </w:rPr>
      </w:pPr>
      <w:r w:rsidRPr="00664417">
        <w:rPr>
          <w:rFonts w:ascii="Marianne" w:hAnsi="Marianne" w:cs="Arial"/>
          <w:i/>
          <w:sz w:val="18"/>
          <w:szCs w:val="18"/>
        </w:rPr>
        <w:t>(Cocher la case correspondante.)</w:t>
      </w:r>
    </w:p>
    <w:p w14:paraId="000CFE6A" w14:textId="77777777" w:rsidR="00036500" w:rsidRPr="00664417" w:rsidRDefault="00036500" w:rsidP="005846FB">
      <w:pPr>
        <w:tabs>
          <w:tab w:val="left" w:pos="851"/>
        </w:tabs>
        <w:rPr>
          <w:rFonts w:ascii="Marianne" w:hAnsi="Marianne" w:cs="Arial"/>
        </w:rPr>
      </w:pPr>
    </w:p>
    <w:p w14:paraId="0D88D3F8" w14:textId="77777777" w:rsidR="00AE7831" w:rsidRPr="00664417" w:rsidRDefault="00AE7831" w:rsidP="009B45B9">
      <w:pPr>
        <w:tabs>
          <w:tab w:val="left" w:pos="851"/>
        </w:tabs>
        <w:ind w:left="1701" w:hanging="850"/>
        <w:jc w:val="both"/>
        <w:rPr>
          <w:rFonts w:ascii="Marianne" w:hAnsi="Marianne" w:cs="Arial"/>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rPr>
        <w:tab/>
      </w:r>
      <w:r w:rsidRPr="00664417">
        <w:rPr>
          <w:rFonts w:ascii="Marianne" w:hAnsi="Marianne" w:cs="Arial"/>
        </w:rPr>
        <w:t>donnent mandat au mandataire, qui l’accepte, pour les représenter vis-à-vis de l’acheteur et pour coordonner l’ensemble des prestations ;</w:t>
      </w:r>
    </w:p>
    <w:p w14:paraId="5538920F" w14:textId="77777777" w:rsidR="00AE7831" w:rsidRPr="00664417" w:rsidRDefault="00AE7831" w:rsidP="009B45B9">
      <w:pPr>
        <w:tabs>
          <w:tab w:val="left" w:pos="851"/>
        </w:tabs>
        <w:ind w:left="1701" w:hanging="850"/>
        <w:jc w:val="both"/>
        <w:rPr>
          <w:rFonts w:ascii="Marianne" w:hAnsi="Marianne"/>
        </w:rPr>
      </w:pPr>
    </w:p>
    <w:p w14:paraId="76481D16" w14:textId="77777777" w:rsidR="00036500" w:rsidRPr="00664417" w:rsidRDefault="00036500" w:rsidP="009B45B9">
      <w:pPr>
        <w:tabs>
          <w:tab w:val="left" w:pos="851"/>
        </w:tabs>
        <w:ind w:left="1701" w:hanging="850"/>
        <w:jc w:val="both"/>
        <w:rPr>
          <w:rFonts w:ascii="Marianne" w:hAnsi="Marianne" w:cs="Arial"/>
          <w:iCs/>
        </w:rPr>
      </w:pPr>
      <w:r w:rsidRPr="00664417">
        <w:rPr>
          <w:rFonts w:ascii="Marianne" w:hAnsi="Marianne"/>
        </w:rPr>
        <w:fldChar w:fldCharType="begin">
          <w:ffData>
            <w:name w:val=""/>
            <w:enabled/>
            <w:calcOnExit w:val="0"/>
            <w:checkBox>
              <w:size w:val="20"/>
              <w:default w:val="0"/>
            </w:checkBox>
          </w:ffData>
        </w:fldChar>
      </w:r>
      <w:r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Pr="00664417">
        <w:rPr>
          <w:rFonts w:ascii="Marianne" w:hAnsi="Marianne"/>
        </w:rPr>
        <w:fldChar w:fldCharType="end"/>
      </w:r>
      <w:r w:rsidRPr="00664417">
        <w:rPr>
          <w:rFonts w:ascii="Marianne" w:hAnsi="Marianne" w:cs="Arial"/>
        </w:rPr>
        <w:tab/>
        <w:t xml:space="preserve">donnent mandat au mandataire, qui l’accepte, pour signer, en leur nom et pour leur compte, </w:t>
      </w:r>
      <w:r w:rsidR="004A7169" w:rsidRPr="00664417">
        <w:rPr>
          <w:rFonts w:ascii="Marianne" w:hAnsi="Marianne" w:cs="Arial"/>
        </w:rPr>
        <w:t>les</w:t>
      </w:r>
      <w:r w:rsidRPr="00664417">
        <w:rPr>
          <w:rFonts w:ascii="Marianne" w:hAnsi="Marianne" w:cs="Arial"/>
        </w:rPr>
        <w:t xml:space="preserve"> modifications ultérieures du marché </w:t>
      </w:r>
      <w:r w:rsidR="00930A5C" w:rsidRPr="00664417">
        <w:rPr>
          <w:rFonts w:ascii="Marianne" w:hAnsi="Marianne" w:cs="Arial"/>
        </w:rPr>
        <w:t>public</w:t>
      </w:r>
      <w:r w:rsidRPr="00664417">
        <w:rPr>
          <w:rFonts w:ascii="Marianne" w:hAnsi="Marianne" w:cs="Arial"/>
        </w:rPr>
        <w:t> ;</w:t>
      </w:r>
    </w:p>
    <w:p w14:paraId="4790C23D" w14:textId="77777777" w:rsidR="00036500" w:rsidRPr="00664417" w:rsidRDefault="00036500" w:rsidP="006C4338">
      <w:pPr>
        <w:tabs>
          <w:tab w:val="left" w:pos="851"/>
        </w:tabs>
        <w:rPr>
          <w:rFonts w:ascii="Marianne" w:hAnsi="Marianne" w:cs="Arial"/>
          <w:iCs/>
        </w:rPr>
      </w:pPr>
    </w:p>
    <w:p w14:paraId="177871B5" w14:textId="77777777" w:rsidR="00036500" w:rsidRPr="00664417" w:rsidRDefault="00844DAA" w:rsidP="009B45B9">
      <w:pPr>
        <w:tabs>
          <w:tab w:val="left" w:pos="851"/>
        </w:tabs>
        <w:ind w:left="1134" w:hanging="850"/>
        <w:rPr>
          <w:rFonts w:ascii="Marianne" w:hAnsi="Marianne" w:cs="Arial"/>
          <w:i/>
          <w:sz w:val="18"/>
          <w:szCs w:val="18"/>
        </w:rPr>
      </w:pPr>
      <w:r w:rsidRPr="00664417">
        <w:rPr>
          <w:rFonts w:ascii="Marianne" w:hAnsi="Marianne"/>
        </w:rPr>
        <w:tab/>
      </w:r>
      <w:r w:rsidR="00036500" w:rsidRPr="00664417">
        <w:rPr>
          <w:rFonts w:ascii="Marianne" w:hAnsi="Marianne"/>
        </w:rPr>
        <w:fldChar w:fldCharType="begin">
          <w:ffData>
            <w:name w:val=""/>
            <w:enabled/>
            <w:calcOnExit w:val="0"/>
            <w:checkBox>
              <w:size w:val="20"/>
              <w:default w:val="0"/>
            </w:checkBox>
          </w:ffData>
        </w:fldChar>
      </w:r>
      <w:r w:rsidR="00036500" w:rsidRPr="00664417">
        <w:rPr>
          <w:rFonts w:ascii="Marianne" w:hAnsi="Marianne"/>
        </w:rPr>
        <w:instrText xml:space="preserve"> FORMCHECKBOX </w:instrText>
      </w:r>
      <w:r w:rsidR="00B6202D">
        <w:rPr>
          <w:rFonts w:ascii="Marianne" w:hAnsi="Marianne"/>
        </w:rPr>
      </w:r>
      <w:r w:rsidR="00B6202D">
        <w:rPr>
          <w:rFonts w:ascii="Marianne" w:hAnsi="Marianne"/>
        </w:rPr>
        <w:fldChar w:fldCharType="separate"/>
      </w:r>
      <w:r w:rsidR="00036500" w:rsidRPr="00664417">
        <w:rPr>
          <w:rFonts w:ascii="Marianne" w:hAnsi="Marianne"/>
        </w:rPr>
        <w:fldChar w:fldCharType="end"/>
      </w:r>
      <w:r w:rsidR="00036500" w:rsidRPr="00664417">
        <w:rPr>
          <w:rFonts w:ascii="Marianne" w:hAnsi="Marianne" w:cs="Arial"/>
          <w:i/>
          <w:iCs/>
        </w:rPr>
        <w:t xml:space="preserve"> </w:t>
      </w:r>
      <w:r w:rsidR="00036500" w:rsidRPr="00664417">
        <w:rPr>
          <w:rFonts w:ascii="Marianne" w:hAnsi="Marianne" w:cs="Arial"/>
        </w:rPr>
        <w:tab/>
        <w:t>donnent mandat au mandataire dans les conditions définies ci-dessous</w:t>
      </w:r>
      <w:r w:rsidRPr="00664417">
        <w:rPr>
          <w:rFonts w:ascii="Marianne" w:hAnsi="Marianne" w:cs="Arial"/>
        </w:rPr>
        <w:t> :</w:t>
      </w:r>
    </w:p>
    <w:p w14:paraId="02AEF48A" w14:textId="77777777" w:rsidR="00036500" w:rsidRPr="00664417" w:rsidRDefault="00844DAA" w:rsidP="009B45B9">
      <w:pPr>
        <w:tabs>
          <w:tab w:val="left" w:pos="851"/>
        </w:tabs>
        <w:ind w:left="1134" w:hanging="850"/>
        <w:rPr>
          <w:rFonts w:ascii="Marianne" w:hAnsi="Marianne" w:cs="Arial"/>
        </w:rPr>
      </w:pPr>
      <w:r w:rsidRPr="00664417">
        <w:rPr>
          <w:rFonts w:ascii="Marianne" w:hAnsi="Marianne" w:cs="Arial"/>
          <w:i/>
          <w:sz w:val="18"/>
          <w:szCs w:val="18"/>
        </w:rPr>
        <w:tab/>
      </w:r>
      <w:r w:rsidRPr="00664417">
        <w:rPr>
          <w:rFonts w:ascii="Marianne" w:hAnsi="Marianne" w:cs="Arial"/>
          <w:i/>
          <w:sz w:val="18"/>
          <w:szCs w:val="18"/>
        </w:rPr>
        <w:tab/>
      </w:r>
      <w:r w:rsidRPr="00664417">
        <w:rPr>
          <w:rFonts w:ascii="Marianne" w:hAnsi="Marianne" w:cs="Arial"/>
          <w:i/>
          <w:sz w:val="18"/>
          <w:szCs w:val="18"/>
        </w:rPr>
        <w:tab/>
      </w:r>
      <w:r w:rsidR="00036500" w:rsidRPr="00664417">
        <w:rPr>
          <w:rFonts w:ascii="Marianne" w:hAnsi="Marianne" w:cs="Arial"/>
          <w:i/>
          <w:sz w:val="18"/>
          <w:szCs w:val="18"/>
        </w:rPr>
        <w:t>(Donner des précisions sur l’étendue du mandat.)</w:t>
      </w:r>
    </w:p>
    <w:p w14:paraId="0CE80610" w14:textId="77777777" w:rsidR="009B1CD0" w:rsidRPr="00664417"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2606A5" w14:paraId="4D75846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C3D4292"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Nom, prénom et qualité</w:t>
            </w:r>
          </w:p>
          <w:p w14:paraId="152FB2B3"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E73526"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ECE83" w14:textId="77777777" w:rsidR="00332B12" w:rsidRPr="00664417" w:rsidRDefault="00332B12" w:rsidP="00B054DA">
            <w:pPr>
              <w:tabs>
                <w:tab w:val="left" w:pos="851"/>
              </w:tabs>
              <w:jc w:val="center"/>
              <w:rPr>
                <w:rFonts w:ascii="Marianne" w:hAnsi="Marianne" w:cs="Arial"/>
                <w:b/>
                <w:bCs/>
              </w:rPr>
            </w:pPr>
            <w:r w:rsidRPr="00664417">
              <w:rPr>
                <w:rFonts w:ascii="Marianne" w:hAnsi="Marianne" w:cs="Arial"/>
                <w:b/>
                <w:bCs/>
              </w:rPr>
              <w:t>Signature</w:t>
            </w:r>
          </w:p>
        </w:tc>
      </w:tr>
      <w:tr w:rsidR="00332B12" w:rsidRPr="002606A5" w14:paraId="64276E9F" w14:textId="77777777" w:rsidTr="00B054DA">
        <w:trPr>
          <w:trHeight w:val="1021"/>
        </w:trPr>
        <w:tc>
          <w:tcPr>
            <w:tcW w:w="4644" w:type="dxa"/>
            <w:tcBorders>
              <w:top w:val="single" w:sz="4" w:space="0" w:color="000000"/>
              <w:left w:val="single" w:sz="4" w:space="0" w:color="000000"/>
            </w:tcBorders>
            <w:shd w:val="clear" w:color="auto" w:fill="CCFFFF"/>
          </w:tcPr>
          <w:p w14:paraId="306462C4" w14:textId="77777777" w:rsidR="00332B12" w:rsidRPr="00664417"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162DD7C4" w14:textId="77777777" w:rsidR="00332B12" w:rsidRPr="00664417"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77BB3684" w14:textId="77777777" w:rsidR="00332B12" w:rsidRPr="00664417" w:rsidRDefault="00332B12" w:rsidP="00B054DA">
            <w:pPr>
              <w:tabs>
                <w:tab w:val="left" w:pos="851"/>
              </w:tabs>
              <w:snapToGrid w:val="0"/>
              <w:jc w:val="both"/>
              <w:rPr>
                <w:rFonts w:ascii="Marianne" w:hAnsi="Marianne" w:cs="Arial"/>
                <w:b/>
                <w:bCs/>
              </w:rPr>
            </w:pPr>
          </w:p>
        </w:tc>
      </w:tr>
      <w:tr w:rsidR="00332B12" w:rsidRPr="002606A5" w14:paraId="4497DE0D" w14:textId="77777777" w:rsidTr="00B054DA">
        <w:trPr>
          <w:trHeight w:val="1021"/>
        </w:trPr>
        <w:tc>
          <w:tcPr>
            <w:tcW w:w="4644" w:type="dxa"/>
            <w:tcBorders>
              <w:left w:val="single" w:sz="4" w:space="0" w:color="000000"/>
            </w:tcBorders>
            <w:shd w:val="clear" w:color="auto" w:fill="auto"/>
          </w:tcPr>
          <w:p w14:paraId="57CBAF97" w14:textId="77777777" w:rsidR="00332B12" w:rsidRPr="0066441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C1C07ED" w14:textId="77777777" w:rsidR="00332B12" w:rsidRPr="0066441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1A68E14C" w14:textId="77777777" w:rsidR="00332B12" w:rsidRPr="00664417" w:rsidRDefault="00332B12" w:rsidP="00B054DA">
            <w:pPr>
              <w:tabs>
                <w:tab w:val="left" w:pos="851"/>
              </w:tabs>
              <w:snapToGrid w:val="0"/>
              <w:jc w:val="both"/>
              <w:rPr>
                <w:rFonts w:ascii="Marianne" w:hAnsi="Marianne" w:cs="Arial"/>
                <w:b/>
                <w:bCs/>
              </w:rPr>
            </w:pPr>
          </w:p>
        </w:tc>
      </w:tr>
      <w:tr w:rsidR="00332B12" w:rsidRPr="002606A5" w14:paraId="45ED32BC" w14:textId="77777777" w:rsidTr="00B054DA">
        <w:trPr>
          <w:trHeight w:val="1021"/>
        </w:trPr>
        <w:tc>
          <w:tcPr>
            <w:tcW w:w="4644" w:type="dxa"/>
            <w:tcBorders>
              <w:left w:val="single" w:sz="4" w:space="0" w:color="000000"/>
            </w:tcBorders>
            <w:shd w:val="clear" w:color="auto" w:fill="CCFFFF"/>
          </w:tcPr>
          <w:p w14:paraId="112E7078" w14:textId="77777777" w:rsidR="00332B12" w:rsidRPr="0066441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3D9D539B" w14:textId="77777777" w:rsidR="00332B12" w:rsidRPr="0066441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579D3AFF" w14:textId="77777777" w:rsidR="00332B12" w:rsidRPr="00664417" w:rsidRDefault="00332B12" w:rsidP="00B054DA">
            <w:pPr>
              <w:tabs>
                <w:tab w:val="left" w:pos="851"/>
              </w:tabs>
              <w:snapToGrid w:val="0"/>
              <w:jc w:val="both"/>
              <w:rPr>
                <w:rFonts w:ascii="Marianne" w:hAnsi="Marianne" w:cs="Arial"/>
                <w:b/>
                <w:bCs/>
              </w:rPr>
            </w:pPr>
          </w:p>
        </w:tc>
      </w:tr>
      <w:tr w:rsidR="00332B12" w:rsidRPr="002606A5" w14:paraId="3A63195F" w14:textId="77777777" w:rsidTr="00B054DA">
        <w:trPr>
          <w:trHeight w:val="1021"/>
        </w:trPr>
        <w:tc>
          <w:tcPr>
            <w:tcW w:w="4644" w:type="dxa"/>
            <w:tcBorders>
              <w:left w:val="single" w:sz="4" w:space="0" w:color="000000"/>
            </w:tcBorders>
            <w:shd w:val="clear" w:color="auto" w:fill="auto"/>
          </w:tcPr>
          <w:p w14:paraId="37C037EE" w14:textId="77777777" w:rsidR="00332B12" w:rsidRPr="0066441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42E72EF" w14:textId="77777777" w:rsidR="00332B12" w:rsidRPr="0066441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64FC33FB" w14:textId="77777777" w:rsidR="00332B12" w:rsidRPr="00664417" w:rsidRDefault="00332B12" w:rsidP="00B054DA">
            <w:pPr>
              <w:tabs>
                <w:tab w:val="left" w:pos="851"/>
              </w:tabs>
              <w:snapToGrid w:val="0"/>
              <w:jc w:val="both"/>
              <w:rPr>
                <w:rFonts w:ascii="Marianne" w:hAnsi="Marianne" w:cs="Arial"/>
                <w:b/>
                <w:bCs/>
              </w:rPr>
            </w:pPr>
          </w:p>
        </w:tc>
      </w:tr>
      <w:tr w:rsidR="00332B12" w:rsidRPr="002606A5" w14:paraId="666D2D47" w14:textId="77777777" w:rsidTr="00B054DA">
        <w:trPr>
          <w:trHeight w:val="1021"/>
        </w:trPr>
        <w:tc>
          <w:tcPr>
            <w:tcW w:w="4644" w:type="dxa"/>
            <w:tcBorders>
              <w:left w:val="single" w:sz="4" w:space="0" w:color="000000"/>
              <w:bottom w:val="single" w:sz="4" w:space="0" w:color="000000"/>
            </w:tcBorders>
            <w:shd w:val="clear" w:color="auto" w:fill="CCFFFF"/>
          </w:tcPr>
          <w:p w14:paraId="06D12EA7" w14:textId="77777777" w:rsidR="00332B12" w:rsidRPr="00664417"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1F767AE" w14:textId="77777777" w:rsidR="00332B12" w:rsidRPr="00664417"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B513BBB" w14:textId="77777777" w:rsidR="00332B12" w:rsidRPr="00664417" w:rsidRDefault="00332B12" w:rsidP="00B054DA">
            <w:pPr>
              <w:tabs>
                <w:tab w:val="left" w:pos="851"/>
              </w:tabs>
              <w:snapToGrid w:val="0"/>
              <w:jc w:val="both"/>
              <w:rPr>
                <w:rFonts w:ascii="Marianne" w:hAnsi="Marianne" w:cs="Arial"/>
                <w:b/>
                <w:bCs/>
              </w:rPr>
            </w:pPr>
          </w:p>
        </w:tc>
      </w:tr>
    </w:tbl>
    <w:p w14:paraId="056EED6A" w14:textId="77777777" w:rsidR="00332B12" w:rsidRPr="00664417" w:rsidRDefault="00332B12" w:rsidP="00332B12">
      <w:pPr>
        <w:tabs>
          <w:tab w:val="left" w:pos="851"/>
        </w:tabs>
        <w:jc w:val="both"/>
        <w:rPr>
          <w:rFonts w:ascii="Marianne" w:hAnsi="Marianne" w:cs="Arial"/>
        </w:rPr>
      </w:pPr>
      <w:r w:rsidRPr="00664417">
        <w:rPr>
          <w:rFonts w:ascii="Marianne" w:hAnsi="Marianne" w:cs="Arial"/>
          <w:sz w:val="18"/>
          <w:szCs w:val="18"/>
        </w:rPr>
        <w:t>(*) Le signataire doit avoir le pouvoir d’engager la personne qu’il représente.</w:t>
      </w:r>
    </w:p>
    <w:p w14:paraId="0B96AF36" w14:textId="77777777" w:rsidR="009B1CD0" w:rsidRPr="00664417"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606A5" w14:paraId="732B3A67" w14:textId="77777777">
        <w:tc>
          <w:tcPr>
            <w:tcW w:w="10277" w:type="dxa"/>
            <w:shd w:val="clear" w:color="auto" w:fill="66CCFF"/>
          </w:tcPr>
          <w:p w14:paraId="2ECC6AD5" w14:textId="77777777" w:rsidR="009B1CD0" w:rsidRPr="00664417" w:rsidRDefault="008B2A38" w:rsidP="006B5057">
            <w:pPr>
              <w:rPr>
                <w:rFonts w:ascii="Marianne" w:hAnsi="Marianne"/>
                <w:b/>
                <w:bCs/>
              </w:rPr>
            </w:pPr>
            <w:r w:rsidRPr="00664417">
              <w:rPr>
                <w:rFonts w:ascii="Marianne" w:hAnsi="Marianne" w:cs="Arial"/>
                <w:b/>
                <w:bCs/>
              </w:rPr>
              <w:br w:type="page"/>
            </w:r>
            <w:r w:rsidR="009B1CD0" w:rsidRPr="00664417">
              <w:rPr>
                <w:rFonts w:ascii="Marianne" w:hAnsi="Marianne"/>
                <w:b/>
                <w:bCs/>
                <w:sz w:val="22"/>
                <w:szCs w:val="22"/>
              </w:rPr>
              <w:t xml:space="preserve">D - Identification </w:t>
            </w:r>
            <w:r w:rsidR="001C40C0" w:rsidRPr="00664417">
              <w:rPr>
                <w:rFonts w:ascii="Marianne" w:hAnsi="Marianne"/>
                <w:b/>
                <w:bCs/>
                <w:sz w:val="22"/>
                <w:szCs w:val="22"/>
              </w:rPr>
              <w:t>et signature de l’acheteur</w:t>
            </w:r>
            <w:r w:rsidR="009B1CD0" w:rsidRPr="00664417">
              <w:rPr>
                <w:rFonts w:ascii="Marianne" w:hAnsi="Marianne"/>
                <w:b/>
                <w:bCs/>
                <w:sz w:val="22"/>
                <w:szCs w:val="22"/>
              </w:rPr>
              <w:t>.</w:t>
            </w:r>
          </w:p>
        </w:tc>
      </w:tr>
    </w:tbl>
    <w:p w14:paraId="4823149D" w14:textId="77777777" w:rsidR="009B1CD0" w:rsidRPr="00664417" w:rsidRDefault="009B1CD0" w:rsidP="006C4338">
      <w:pPr>
        <w:tabs>
          <w:tab w:val="left" w:pos="851"/>
        </w:tabs>
        <w:rPr>
          <w:rFonts w:ascii="Marianne" w:hAnsi="Marianne"/>
        </w:rPr>
      </w:pPr>
    </w:p>
    <w:p w14:paraId="04DAACE5" w14:textId="38A21D33" w:rsidR="009B1CD0" w:rsidRPr="00664417" w:rsidRDefault="00BF32F9" w:rsidP="006F3DF9">
      <w:pPr>
        <w:pStyle w:val="Titre1"/>
        <w:tabs>
          <w:tab w:val="left" w:pos="567"/>
          <w:tab w:val="left" w:pos="851"/>
        </w:tabs>
        <w:ind w:left="0"/>
        <w:jc w:val="both"/>
        <w:rPr>
          <w:rFonts w:ascii="Marianne" w:hAnsi="Marianne" w:cs="Arial"/>
          <w:b w:val="0"/>
          <w:bCs/>
          <w:i/>
          <w:iCs/>
          <w:sz w:val="18"/>
          <w:szCs w:val="18"/>
        </w:rPr>
      </w:pPr>
      <w:r>
        <w:rPr>
          <w:rFonts w:ascii="Wingdings" w:eastAsia="Wingdings" w:hAnsi="Wingdings" w:cs="Wingdings"/>
          <w:color w:val="66CCFF"/>
          <w:spacing w:val="-10"/>
        </w:rPr>
        <w:t></w:t>
      </w:r>
      <w:r w:rsidR="009B1CD0" w:rsidRPr="00664417">
        <w:rPr>
          <w:rFonts w:ascii="Marianne" w:eastAsia="Arial" w:hAnsi="Marianne" w:cs="Arial"/>
          <w:spacing w:val="-10"/>
        </w:rPr>
        <w:t xml:space="preserve">  </w:t>
      </w:r>
      <w:r w:rsidR="009B1CD0" w:rsidRPr="00664417">
        <w:rPr>
          <w:rFonts w:ascii="Marianne" w:hAnsi="Marianne" w:cs="Arial"/>
          <w:b w:val="0"/>
          <w:bCs/>
          <w:iCs/>
        </w:rPr>
        <w:t xml:space="preserve">Désignation </w:t>
      </w:r>
      <w:r w:rsidR="001C40C0" w:rsidRPr="00664417">
        <w:rPr>
          <w:rFonts w:ascii="Marianne" w:hAnsi="Marianne" w:cs="Arial"/>
          <w:b w:val="0"/>
          <w:bCs/>
          <w:iCs/>
        </w:rPr>
        <w:t>de l’acheteur</w:t>
      </w:r>
    </w:p>
    <w:p w14:paraId="54278935" w14:textId="77777777" w:rsidR="00291407" w:rsidRPr="002606A5" w:rsidRDefault="00291407" w:rsidP="00291407">
      <w:pPr>
        <w:pStyle w:val="ParagrapheIndent1"/>
        <w:numPr>
          <w:ilvl w:val="0"/>
          <w:numId w:val="1"/>
        </w:numPr>
        <w:spacing w:before="120" w:after="100" w:afterAutospacing="1"/>
        <w:ind w:right="23"/>
        <w:contextualSpacing/>
        <w:rPr>
          <w:rFonts w:ascii="Marianne" w:hAnsi="Marianne" w:cs="Arial"/>
          <w:color w:val="000000"/>
          <w:szCs w:val="20"/>
          <w:lang w:val="fr-FR"/>
        </w:rPr>
      </w:pPr>
      <w:r w:rsidRPr="002606A5">
        <w:rPr>
          <w:rFonts w:ascii="Marianne" w:hAnsi="Marianne" w:cs="Arial"/>
          <w:color w:val="000000"/>
          <w:szCs w:val="20"/>
          <w:lang w:val="fr-FR"/>
        </w:rPr>
        <w:t>Préfecture de la région Ile-de-France</w:t>
      </w:r>
    </w:p>
    <w:p w14:paraId="0BC7A30E" w14:textId="77777777" w:rsidR="00291407" w:rsidRPr="002606A5" w:rsidRDefault="00291407" w:rsidP="00664417">
      <w:pPr>
        <w:pStyle w:val="ParagrapheIndent1"/>
        <w:numPr>
          <w:ilvl w:val="0"/>
          <w:numId w:val="1"/>
        </w:numPr>
        <w:spacing w:before="120" w:after="100" w:afterAutospacing="1"/>
        <w:ind w:left="0" w:right="23" w:hanging="6"/>
        <w:contextualSpacing/>
        <w:rPr>
          <w:rFonts w:ascii="Marianne" w:hAnsi="Marianne" w:cs="Arial"/>
          <w:color w:val="000000"/>
          <w:szCs w:val="20"/>
          <w:lang w:val="fr-FR"/>
        </w:rPr>
      </w:pPr>
      <w:r w:rsidRPr="002606A5">
        <w:rPr>
          <w:rFonts w:ascii="Marianne" w:hAnsi="Marianne" w:cs="Arial"/>
          <w:b/>
          <w:bCs/>
          <w:color w:val="000000"/>
          <w:szCs w:val="20"/>
          <w:lang w:val="fr-FR"/>
        </w:rPr>
        <w:t>Direction régionale des affaires culturelles d'Ile-de-France</w:t>
      </w:r>
      <w:r w:rsidRPr="002606A5">
        <w:rPr>
          <w:rFonts w:ascii="Marianne" w:hAnsi="Marianne" w:cs="Arial"/>
          <w:b/>
          <w:bCs/>
          <w:color w:val="000000"/>
          <w:szCs w:val="20"/>
          <w:lang w:val="fr-FR"/>
        </w:rPr>
        <w:br/>
      </w:r>
      <w:r w:rsidRPr="002606A5">
        <w:rPr>
          <w:rFonts w:ascii="Marianne" w:hAnsi="Marianne" w:cs="Arial"/>
          <w:color w:val="000000"/>
          <w:szCs w:val="20"/>
          <w:lang w:val="fr-FR"/>
        </w:rPr>
        <w:t xml:space="preserve">47 rue Le Peletier - 75009 Paris </w:t>
      </w:r>
    </w:p>
    <w:p w14:paraId="79444CEB" w14:textId="77777777" w:rsidR="009B1CD0" w:rsidRPr="00664417" w:rsidRDefault="009B1CD0" w:rsidP="00664417">
      <w:pPr>
        <w:pStyle w:val="Titre1"/>
        <w:tabs>
          <w:tab w:val="left" w:pos="851"/>
        </w:tabs>
        <w:ind w:left="0"/>
        <w:jc w:val="both"/>
        <w:rPr>
          <w:rFonts w:ascii="Marianne" w:hAnsi="Marianne" w:cs="Arial"/>
        </w:rPr>
      </w:pPr>
    </w:p>
    <w:p w14:paraId="4C47BE5E" w14:textId="21BECB73" w:rsidR="009B1CD0" w:rsidRPr="00664417" w:rsidRDefault="00BF32F9" w:rsidP="00710FD6">
      <w:pPr>
        <w:tabs>
          <w:tab w:val="left" w:pos="426"/>
          <w:tab w:val="left" w:pos="851"/>
          <w:tab w:val="left" w:pos="5103"/>
        </w:tabs>
        <w:jc w:val="both"/>
        <w:rPr>
          <w:rFonts w:ascii="Marianne" w:hAnsi="Marianne" w:cs="Arial"/>
          <w:i/>
          <w:sz w:val="18"/>
          <w:szCs w:val="18"/>
        </w:rPr>
      </w:pPr>
      <w:r>
        <w:rPr>
          <w:rFonts w:ascii="Wingdings" w:eastAsia="Wingdings" w:hAnsi="Wingdings" w:cs="Wingdings"/>
          <w:b/>
          <w:color w:val="66CCFF"/>
          <w:spacing w:val="-10"/>
        </w:rPr>
        <w:t></w:t>
      </w:r>
      <w:r w:rsidR="009B1CD0" w:rsidRPr="00664417">
        <w:rPr>
          <w:rFonts w:ascii="Marianne" w:eastAsia="Arial" w:hAnsi="Marianne" w:cs="Arial"/>
          <w:b/>
          <w:spacing w:val="-10"/>
        </w:rPr>
        <w:t xml:space="preserve">  </w:t>
      </w:r>
      <w:r w:rsidR="009B1CD0" w:rsidRPr="00664417">
        <w:rPr>
          <w:rFonts w:ascii="Marianne" w:hAnsi="Marianne" w:cs="Arial"/>
        </w:rPr>
        <w:t xml:space="preserve">Nom, prénom, qualité du signataire du marché </w:t>
      </w:r>
      <w:r w:rsidR="003A7270" w:rsidRPr="00664417">
        <w:rPr>
          <w:rFonts w:ascii="Marianne" w:hAnsi="Marianne" w:cs="Arial"/>
        </w:rPr>
        <w:t>public</w:t>
      </w:r>
    </w:p>
    <w:p w14:paraId="775F04AC" w14:textId="77777777" w:rsidR="009B1CD0" w:rsidRPr="00664417" w:rsidRDefault="009B1CD0" w:rsidP="00E47798">
      <w:pPr>
        <w:tabs>
          <w:tab w:val="left" w:pos="851"/>
        </w:tabs>
        <w:jc w:val="both"/>
        <w:rPr>
          <w:rFonts w:ascii="Marianne" w:hAnsi="Marianne" w:cs="Arial"/>
        </w:rPr>
      </w:pPr>
      <w:r w:rsidRPr="00664417">
        <w:rPr>
          <w:rFonts w:ascii="Marianne" w:hAnsi="Marianne" w:cs="Arial"/>
          <w:i/>
          <w:sz w:val="18"/>
          <w:szCs w:val="18"/>
        </w:rPr>
        <w:t xml:space="preserve">(Le signataire doit avoir le pouvoir d’engager </w:t>
      </w:r>
      <w:r w:rsidR="008B2A38" w:rsidRPr="00664417">
        <w:rPr>
          <w:rFonts w:ascii="Marianne" w:hAnsi="Marianne" w:cs="Arial"/>
          <w:i/>
          <w:sz w:val="18"/>
          <w:szCs w:val="18"/>
        </w:rPr>
        <w:t>l’acheteur</w:t>
      </w:r>
      <w:r w:rsidRPr="00664417">
        <w:rPr>
          <w:rFonts w:ascii="Marianne" w:hAnsi="Marianne" w:cs="Arial"/>
          <w:i/>
          <w:sz w:val="18"/>
          <w:szCs w:val="18"/>
        </w:rPr>
        <w:t xml:space="preserve"> qu’il représente.)</w:t>
      </w:r>
    </w:p>
    <w:p w14:paraId="1343233D" w14:textId="77777777" w:rsidR="009B1CD0" w:rsidRPr="00664417" w:rsidRDefault="009B1CD0" w:rsidP="0083205E">
      <w:pPr>
        <w:tabs>
          <w:tab w:val="left" w:pos="851"/>
        </w:tabs>
        <w:jc w:val="both"/>
        <w:rPr>
          <w:rFonts w:ascii="Marianne" w:hAnsi="Marianne" w:cs="Arial"/>
        </w:rPr>
      </w:pPr>
    </w:p>
    <w:p w14:paraId="7D2FD906" w14:textId="2F8FBA65" w:rsidR="002606A5" w:rsidRPr="00664417" w:rsidRDefault="00291407" w:rsidP="00664417">
      <w:pPr>
        <w:rPr>
          <w:lang w:eastAsia="en-US"/>
        </w:rPr>
      </w:pPr>
      <w:r w:rsidRPr="002606A5">
        <w:rPr>
          <w:rFonts w:ascii="Marianne" w:hAnsi="Marianne" w:cs="Arial"/>
          <w:b/>
          <w:bCs/>
          <w:color w:val="000000"/>
        </w:rPr>
        <w:t xml:space="preserve">Philippe </w:t>
      </w:r>
      <w:proofErr w:type="spellStart"/>
      <w:r w:rsidRPr="002606A5">
        <w:rPr>
          <w:rFonts w:ascii="Marianne" w:hAnsi="Marianne" w:cs="Arial"/>
          <w:b/>
          <w:bCs/>
          <w:color w:val="000000"/>
        </w:rPr>
        <w:t>Dress</w:t>
      </w:r>
      <w:proofErr w:type="spellEnd"/>
      <w:r w:rsidRPr="002606A5">
        <w:rPr>
          <w:rFonts w:ascii="Marianne" w:hAnsi="Marianne" w:cs="Arial"/>
          <w:b/>
          <w:bCs/>
          <w:color w:val="000000"/>
        </w:rPr>
        <w:t xml:space="preserve">, conservateur régional des monuments historiques, conformément à l’arrêté préfectoral </w:t>
      </w:r>
      <w:r w:rsidRPr="00517481">
        <w:rPr>
          <w:rFonts w:ascii="Marianne" w:hAnsi="Marianne" w:cs="Arial"/>
          <w:b/>
          <w:bCs/>
          <w:color w:val="000000"/>
        </w:rPr>
        <w:t>n°202</w:t>
      </w:r>
      <w:r w:rsidR="002606A5" w:rsidRPr="00517481">
        <w:rPr>
          <w:rFonts w:ascii="Marianne" w:hAnsi="Marianne" w:cs="Arial"/>
          <w:b/>
          <w:bCs/>
          <w:color w:val="000000"/>
        </w:rPr>
        <w:t>5-</w:t>
      </w:r>
      <w:r w:rsidR="008C3727">
        <w:rPr>
          <w:rFonts w:ascii="Marianne" w:hAnsi="Marianne" w:cs="Arial"/>
          <w:b/>
          <w:bCs/>
          <w:color w:val="000000"/>
        </w:rPr>
        <w:t xml:space="preserve">    </w:t>
      </w:r>
      <w:r w:rsidRPr="00517481">
        <w:rPr>
          <w:rFonts w:ascii="Marianne" w:hAnsi="Marianne" w:cs="Arial"/>
          <w:b/>
          <w:bCs/>
          <w:color w:val="000000"/>
        </w:rPr>
        <w:t xml:space="preserve"> du </w:t>
      </w:r>
      <w:r w:rsidR="008C3727">
        <w:rPr>
          <w:rFonts w:ascii="Marianne" w:hAnsi="Marianne" w:cs="Arial"/>
          <w:b/>
          <w:bCs/>
          <w:color w:val="000000"/>
        </w:rPr>
        <w:t xml:space="preserve">                                 </w:t>
      </w:r>
      <w:r w:rsidRPr="00517481">
        <w:rPr>
          <w:rFonts w:ascii="Marianne" w:hAnsi="Marianne" w:cs="Arial"/>
          <w:b/>
          <w:bCs/>
          <w:color w:val="000000"/>
        </w:rPr>
        <w:t xml:space="preserve"> portant subdélégation de signature en matière d’ordonnancement secondaire.</w:t>
      </w:r>
    </w:p>
    <w:p w14:paraId="6D36C2CA" w14:textId="77777777" w:rsidR="009B1CD0" w:rsidRPr="00664417" w:rsidRDefault="009B1CD0" w:rsidP="00664417">
      <w:pPr>
        <w:pStyle w:val="ParagrapheIndent1"/>
        <w:rPr>
          <w:rFonts w:ascii="Marianne" w:hAnsi="Marianne" w:cs="Arial"/>
        </w:rPr>
      </w:pPr>
    </w:p>
    <w:p w14:paraId="50EBA3CB" w14:textId="45FC2BB8" w:rsidR="009B1CD0" w:rsidRPr="00664417" w:rsidRDefault="00BF32F9" w:rsidP="009B45B9">
      <w:pPr>
        <w:tabs>
          <w:tab w:val="left" w:pos="851"/>
        </w:tabs>
        <w:jc w:val="both"/>
        <w:rPr>
          <w:rFonts w:ascii="Marianne" w:hAnsi="Marianne" w:cs="Arial"/>
        </w:rPr>
      </w:pPr>
      <w:r>
        <w:rPr>
          <w:rFonts w:ascii="Wingdings" w:eastAsia="Wingdings" w:hAnsi="Wingdings" w:cs="Wingdings"/>
          <w:b/>
          <w:color w:val="66CCFF"/>
          <w:spacing w:val="-10"/>
        </w:rPr>
        <w:t></w:t>
      </w:r>
      <w:r w:rsidR="009B1CD0" w:rsidRPr="00664417">
        <w:rPr>
          <w:rFonts w:ascii="Marianne" w:eastAsia="Arial" w:hAnsi="Marianne" w:cs="Arial"/>
          <w:spacing w:val="-10"/>
        </w:rPr>
        <w:t xml:space="preserve"> </w:t>
      </w:r>
      <w:r w:rsidR="009B1CD0" w:rsidRPr="00664417">
        <w:rPr>
          <w:rFonts w:ascii="Marianne" w:hAnsi="Marianne" w:cs="Arial"/>
        </w:rPr>
        <w:t xml:space="preserve">Personne habilitée à donner les renseignements </w:t>
      </w:r>
      <w:r w:rsidR="009D661E" w:rsidRPr="00664417">
        <w:rPr>
          <w:rFonts w:ascii="Marianne" w:hAnsi="Marianne" w:cs="Arial"/>
        </w:rPr>
        <w:t>prévus à l’</w:t>
      </w:r>
      <w:hyperlink r:id="rId14" w:history="1">
        <w:r w:rsidR="009D661E" w:rsidRPr="00664417">
          <w:rPr>
            <w:rStyle w:val="Lienhypertexte"/>
            <w:rFonts w:ascii="Marianne" w:hAnsi="Marianne" w:cs="Arial"/>
          </w:rPr>
          <w:t>article R. 2191-59</w:t>
        </w:r>
      </w:hyperlink>
      <w:r w:rsidR="009D661E" w:rsidRPr="00664417">
        <w:rPr>
          <w:rFonts w:ascii="Marianne" w:hAnsi="Marianne" w:cs="Arial"/>
        </w:rPr>
        <w:t xml:space="preserve"> du code de la commande publique, auquel renvoie l’</w:t>
      </w:r>
      <w:hyperlink r:id="rId15" w:history="1">
        <w:r w:rsidR="009D661E" w:rsidRPr="00664417">
          <w:rPr>
            <w:rStyle w:val="Lienhypertexte"/>
            <w:rFonts w:ascii="Marianne" w:hAnsi="Marianne" w:cs="Arial"/>
          </w:rPr>
          <w:t>article R. 2391-28</w:t>
        </w:r>
      </w:hyperlink>
      <w:r w:rsidR="009D661E" w:rsidRPr="00664417">
        <w:rPr>
          <w:rFonts w:ascii="Marianne" w:hAnsi="Marianne" w:cs="Arial"/>
        </w:rPr>
        <w:t xml:space="preserve"> du même code</w:t>
      </w:r>
      <w:r w:rsidR="003A7270" w:rsidRPr="00664417" w:rsidDel="003A7270">
        <w:rPr>
          <w:rFonts w:ascii="Marianne" w:hAnsi="Marianne" w:cs="Arial"/>
        </w:rPr>
        <w:t xml:space="preserve"> </w:t>
      </w:r>
      <w:r w:rsidR="009B1CD0" w:rsidRPr="00664417">
        <w:rPr>
          <w:rFonts w:ascii="Marianne" w:hAnsi="Marianne" w:cs="Arial"/>
        </w:rPr>
        <w:t>(nantissements ou cessions de créances)</w:t>
      </w:r>
    </w:p>
    <w:p w14:paraId="7AF77876" w14:textId="77777777" w:rsidR="009B1CD0" w:rsidRPr="00664417" w:rsidRDefault="009B1CD0" w:rsidP="009B45B9">
      <w:pPr>
        <w:tabs>
          <w:tab w:val="left" w:pos="851"/>
        </w:tabs>
        <w:jc w:val="both"/>
        <w:rPr>
          <w:rFonts w:ascii="Marianne" w:hAnsi="Marianne" w:cs="Arial"/>
        </w:rPr>
      </w:pPr>
    </w:p>
    <w:p w14:paraId="49E95CBC" w14:textId="7626028A" w:rsidR="002606A5" w:rsidRPr="00664417" w:rsidRDefault="002606A5" w:rsidP="00664417">
      <w:pPr>
        <w:rPr>
          <w:lang w:eastAsia="en-US"/>
        </w:rPr>
      </w:pPr>
      <w:r w:rsidRPr="002606A5">
        <w:rPr>
          <w:rFonts w:ascii="Marianne" w:hAnsi="Marianne" w:cs="Arial"/>
          <w:b/>
          <w:bCs/>
          <w:color w:val="000000"/>
        </w:rPr>
        <w:t>Le Directeur régional des affaires culturelles d'Ile-de-</w:t>
      </w:r>
      <w:r>
        <w:rPr>
          <w:rFonts w:ascii="Marianne" w:hAnsi="Marianne" w:cs="Arial"/>
          <w:b/>
          <w:bCs/>
          <w:color w:val="000000"/>
        </w:rPr>
        <w:t>France</w:t>
      </w:r>
    </w:p>
    <w:p w14:paraId="30B2DC85" w14:textId="77777777" w:rsidR="009B1CD0" w:rsidRPr="00664417" w:rsidRDefault="009B1CD0" w:rsidP="00664417">
      <w:pPr>
        <w:pStyle w:val="ParagrapheIndent1"/>
        <w:rPr>
          <w:rFonts w:ascii="Marianne" w:hAnsi="Marianne" w:cs="Arial"/>
        </w:rPr>
      </w:pPr>
    </w:p>
    <w:p w14:paraId="58C29E33" w14:textId="2B3C5A07" w:rsidR="009B1CD0" w:rsidRPr="00664417" w:rsidRDefault="00BF32F9" w:rsidP="009B45B9">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t></w:t>
      </w:r>
      <w:r w:rsidR="009B1CD0" w:rsidRPr="00664417">
        <w:rPr>
          <w:rFonts w:ascii="Marianne" w:eastAsia="Arial" w:hAnsi="Marianne" w:cs="Arial"/>
          <w:b/>
          <w:spacing w:val="-10"/>
        </w:rPr>
        <w:t xml:space="preserve">  </w:t>
      </w:r>
      <w:r w:rsidR="009B1CD0" w:rsidRPr="00664417">
        <w:rPr>
          <w:rFonts w:ascii="Marianne" w:hAnsi="Marianne" w:cs="Arial"/>
        </w:rPr>
        <w:t>Désignation, adresse, numéro de téléphone du comptable assignataire</w:t>
      </w:r>
    </w:p>
    <w:p w14:paraId="3D3BFA19" w14:textId="4556759E" w:rsidR="002606A5" w:rsidRPr="002606A5" w:rsidRDefault="002606A5" w:rsidP="002606A5">
      <w:pPr>
        <w:pStyle w:val="ParagrapheIndent1"/>
        <w:spacing w:before="120" w:after="100" w:afterAutospacing="1"/>
        <w:ind w:right="23"/>
        <w:contextualSpacing/>
        <w:rPr>
          <w:rFonts w:ascii="Marianne" w:hAnsi="Marianne" w:cs="Arial"/>
          <w:b/>
          <w:bCs/>
          <w:color w:val="000000"/>
          <w:szCs w:val="20"/>
          <w:lang w:val="fr-FR"/>
        </w:rPr>
      </w:pPr>
      <w:r w:rsidRPr="002606A5">
        <w:rPr>
          <w:rFonts w:ascii="Marianne" w:hAnsi="Marianne" w:cs="Arial"/>
          <w:b/>
          <w:bCs/>
          <w:color w:val="000000"/>
          <w:szCs w:val="20"/>
          <w:lang w:val="fr-FR"/>
        </w:rPr>
        <w:t>Le Directeur régional des finances publiques</w:t>
      </w:r>
    </w:p>
    <w:p w14:paraId="40F65651" w14:textId="77777777" w:rsidR="002606A5" w:rsidRPr="002606A5" w:rsidRDefault="002606A5" w:rsidP="002606A5">
      <w:pPr>
        <w:pStyle w:val="ParagrapheIndent1"/>
        <w:spacing w:before="120" w:after="100" w:afterAutospacing="1"/>
        <w:ind w:right="23"/>
        <w:contextualSpacing/>
        <w:rPr>
          <w:rFonts w:ascii="Marianne" w:hAnsi="Marianne" w:cs="Arial"/>
          <w:color w:val="000000"/>
          <w:szCs w:val="20"/>
          <w:lang w:val="fr-FR"/>
        </w:rPr>
      </w:pPr>
      <w:r w:rsidRPr="002606A5">
        <w:rPr>
          <w:rFonts w:ascii="Marianne" w:hAnsi="Marianne" w:cs="Arial"/>
          <w:color w:val="000000"/>
          <w:szCs w:val="20"/>
          <w:lang w:val="fr-FR"/>
        </w:rPr>
        <w:t>Direction régionale des finances publiques d’Ile-de-France</w:t>
      </w:r>
    </w:p>
    <w:p w14:paraId="455A34F9" w14:textId="77777777" w:rsidR="002606A5" w:rsidRPr="002606A5" w:rsidRDefault="002606A5" w:rsidP="002606A5">
      <w:pPr>
        <w:pStyle w:val="ParagrapheIndent1"/>
        <w:spacing w:before="120" w:after="100" w:afterAutospacing="1"/>
        <w:ind w:right="23"/>
        <w:contextualSpacing/>
        <w:rPr>
          <w:rFonts w:ascii="Marianne" w:hAnsi="Marianne" w:cs="Arial"/>
          <w:color w:val="000000"/>
          <w:szCs w:val="20"/>
          <w:lang w:val="fr-FR"/>
        </w:rPr>
      </w:pPr>
      <w:r w:rsidRPr="002606A5">
        <w:rPr>
          <w:rFonts w:ascii="Marianne" w:hAnsi="Marianne" w:cs="Arial"/>
          <w:color w:val="000000"/>
          <w:szCs w:val="20"/>
          <w:lang w:val="fr-FR"/>
        </w:rPr>
        <w:t>94 rue Réaumur - 75002 Paris</w:t>
      </w:r>
    </w:p>
    <w:p w14:paraId="2014CED2" w14:textId="77777777" w:rsidR="009B1CD0" w:rsidRPr="00664417" w:rsidRDefault="009B1CD0" w:rsidP="009B45B9">
      <w:pPr>
        <w:pStyle w:val="fcase2metab"/>
        <w:ind w:left="0" w:firstLine="0"/>
        <w:rPr>
          <w:rFonts w:ascii="Marianne" w:hAnsi="Marianne" w:cs="Arial"/>
        </w:rPr>
      </w:pPr>
    </w:p>
    <w:p w14:paraId="594F04E9" w14:textId="20EAF548" w:rsidR="009B1CD0" w:rsidRPr="00664417" w:rsidRDefault="00BF32F9" w:rsidP="009B45B9">
      <w:pPr>
        <w:pStyle w:val="fcase2metab"/>
        <w:rPr>
          <w:rFonts w:ascii="Marianne" w:hAnsi="Marianne" w:cs="Arial"/>
        </w:rPr>
      </w:pPr>
      <w:r>
        <w:rPr>
          <w:rFonts w:ascii="Wingdings" w:eastAsia="Wingdings" w:hAnsi="Wingdings" w:cs="Wingdings"/>
          <w:b/>
          <w:color w:val="66CCFF"/>
          <w:spacing w:val="-10"/>
        </w:rPr>
        <w:t></w:t>
      </w:r>
      <w:r w:rsidR="009B1CD0" w:rsidRPr="00664417">
        <w:rPr>
          <w:rFonts w:ascii="Marianne" w:eastAsia="Arial" w:hAnsi="Marianne" w:cs="Arial"/>
          <w:b/>
        </w:rPr>
        <w:t xml:space="preserve">  </w:t>
      </w:r>
      <w:r w:rsidR="009B1CD0" w:rsidRPr="00664417">
        <w:rPr>
          <w:rFonts w:ascii="Marianne" w:hAnsi="Marianne" w:cs="Arial"/>
        </w:rPr>
        <w:t>Imputation budgétaire</w:t>
      </w:r>
    </w:p>
    <w:p w14:paraId="477C4871" w14:textId="77777777" w:rsidR="0079785C" w:rsidRPr="00664417" w:rsidRDefault="002606A5" w:rsidP="009B45B9">
      <w:pPr>
        <w:pStyle w:val="fcase2metab"/>
        <w:rPr>
          <w:rFonts w:ascii="Marianne" w:hAnsi="Marianne" w:cs="Arial"/>
          <w:b/>
          <w:bCs/>
        </w:rPr>
      </w:pPr>
      <w:r w:rsidRPr="00664417">
        <w:rPr>
          <w:rFonts w:ascii="Marianne" w:hAnsi="Marianne" w:cs="Arial"/>
          <w:b/>
          <w:bCs/>
        </w:rPr>
        <w:t>BOP 175</w:t>
      </w:r>
    </w:p>
    <w:p w14:paraId="05F4032D" w14:textId="77777777" w:rsidR="009B1CD0" w:rsidRPr="00664417" w:rsidRDefault="009B1CD0" w:rsidP="009B45B9">
      <w:pPr>
        <w:tabs>
          <w:tab w:val="left" w:pos="851"/>
        </w:tabs>
        <w:rPr>
          <w:rFonts w:ascii="Marianne" w:hAnsi="Marianne" w:cs="Arial"/>
        </w:rPr>
      </w:pPr>
    </w:p>
    <w:p w14:paraId="7D2A8CF1" w14:textId="77777777" w:rsidR="009B1CD0" w:rsidRPr="00664417" w:rsidRDefault="009B1CD0" w:rsidP="009B45B9">
      <w:pPr>
        <w:tabs>
          <w:tab w:val="left" w:pos="851"/>
          <w:tab w:val="left" w:pos="3402"/>
          <w:tab w:val="left" w:pos="6237"/>
          <w:tab w:val="left" w:pos="9072"/>
        </w:tabs>
        <w:jc w:val="both"/>
        <w:rPr>
          <w:rFonts w:ascii="Marianne" w:hAnsi="Marianne" w:cs="Arial"/>
          <w:i/>
          <w:sz w:val="18"/>
          <w:szCs w:val="18"/>
        </w:rPr>
      </w:pPr>
      <w:r w:rsidRPr="00664417">
        <w:rPr>
          <w:rFonts w:ascii="Marianne" w:hAnsi="Marianne" w:cs="Arial"/>
          <w:b/>
          <w:caps/>
        </w:rPr>
        <w:t>P</w:t>
      </w:r>
      <w:r w:rsidRPr="00664417">
        <w:rPr>
          <w:rFonts w:ascii="Marianne" w:hAnsi="Marianne" w:cs="Arial"/>
          <w:b/>
        </w:rPr>
        <w:t>our l</w:t>
      </w:r>
      <w:r w:rsidRPr="00664417">
        <w:rPr>
          <w:rFonts w:ascii="Marianne" w:hAnsi="Marianne" w:cs="Arial"/>
          <w:b/>
          <w:caps/>
        </w:rPr>
        <w:t>’</w:t>
      </w:r>
      <w:r w:rsidR="008B2A38" w:rsidRPr="00664417">
        <w:rPr>
          <w:rFonts w:ascii="Marianne" w:hAnsi="Marianne" w:cs="Arial"/>
          <w:b/>
          <w:caps/>
        </w:rPr>
        <w:t>É</w:t>
      </w:r>
      <w:r w:rsidR="008B2A38" w:rsidRPr="00664417">
        <w:rPr>
          <w:rFonts w:ascii="Marianne" w:hAnsi="Marianne" w:cs="Arial"/>
          <w:b/>
        </w:rPr>
        <w:t>tat</w:t>
      </w:r>
      <w:r w:rsidRPr="00664417">
        <w:rPr>
          <w:rFonts w:ascii="Marianne" w:hAnsi="Marianne" w:cs="Arial"/>
          <w:b/>
        </w:rPr>
        <w:t xml:space="preserve"> et ses établissements :</w:t>
      </w:r>
    </w:p>
    <w:p w14:paraId="646DF136" w14:textId="77777777" w:rsidR="009B1CD0" w:rsidRPr="00664417" w:rsidRDefault="009B1CD0" w:rsidP="009B45B9">
      <w:pPr>
        <w:tabs>
          <w:tab w:val="left" w:pos="851"/>
          <w:tab w:val="left" w:pos="3402"/>
          <w:tab w:val="left" w:pos="6237"/>
          <w:tab w:val="left" w:pos="9072"/>
        </w:tabs>
        <w:jc w:val="both"/>
        <w:rPr>
          <w:rFonts w:ascii="Marianne" w:hAnsi="Marianne" w:cs="Arial"/>
        </w:rPr>
      </w:pPr>
      <w:r w:rsidRPr="00664417">
        <w:rPr>
          <w:rFonts w:ascii="Marianne" w:hAnsi="Marianne" w:cs="Arial"/>
          <w:i/>
          <w:sz w:val="18"/>
          <w:szCs w:val="18"/>
        </w:rPr>
        <w:t>(Visa ou avis de l’autorité chargée du contrôle financier.)</w:t>
      </w:r>
    </w:p>
    <w:p w14:paraId="5BEAED64" w14:textId="77777777" w:rsidR="009B1CD0" w:rsidRPr="00664417" w:rsidRDefault="009B1CD0" w:rsidP="009B45B9">
      <w:pPr>
        <w:tabs>
          <w:tab w:val="left" w:pos="851"/>
        </w:tabs>
        <w:rPr>
          <w:rFonts w:ascii="Marianne" w:hAnsi="Marianne" w:cs="Arial"/>
        </w:rPr>
      </w:pPr>
    </w:p>
    <w:p w14:paraId="626717C5" w14:textId="7D0FC97D" w:rsidR="009B1CD0" w:rsidRPr="00664417" w:rsidRDefault="009B1CD0" w:rsidP="00664417">
      <w:pPr>
        <w:tabs>
          <w:tab w:val="left" w:pos="851"/>
          <w:tab w:val="left" w:pos="5245"/>
          <w:tab w:val="left" w:pos="7371"/>
          <w:tab w:val="left" w:pos="7655"/>
        </w:tabs>
        <w:jc w:val="both"/>
        <w:rPr>
          <w:rFonts w:ascii="Marianne" w:hAnsi="Marianne"/>
        </w:rPr>
      </w:pPr>
      <w:r w:rsidRPr="00664417">
        <w:rPr>
          <w:rFonts w:ascii="Marianne" w:hAnsi="Marianne" w:cs="Arial"/>
        </w:rPr>
        <w:tab/>
        <w:t>A : …………………… , le …………………</w:t>
      </w:r>
    </w:p>
    <w:p w14:paraId="2807D216" w14:textId="77777777" w:rsidR="009B1CD0" w:rsidRPr="00664417" w:rsidRDefault="009B1CD0" w:rsidP="009B45B9">
      <w:pPr>
        <w:tabs>
          <w:tab w:val="left" w:pos="851"/>
        </w:tabs>
        <w:rPr>
          <w:rFonts w:ascii="Marianne" w:hAnsi="Marianne"/>
        </w:rPr>
      </w:pPr>
    </w:p>
    <w:p w14:paraId="4F135096" w14:textId="77777777" w:rsidR="009B1CD0" w:rsidRPr="00664417" w:rsidRDefault="009B1CD0" w:rsidP="009B45B9">
      <w:pPr>
        <w:tabs>
          <w:tab w:val="left" w:pos="851"/>
        </w:tabs>
        <w:ind w:left="6804"/>
        <w:jc w:val="both"/>
        <w:rPr>
          <w:rFonts w:ascii="Marianne" w:hAnsi="Marianne" w:cs="Arial"/>
          <w:i/>
          <w:sz w:val="18"/>
          <w:szCs w:val="18"/>
        </w:rPr>
      </w:pPr>
      <w:r w:rsidRPr="00664417">
        <w:rPr>
          <w:rFonts w:ascii="Marianne" w:hAnsi="Marianne" w:cs="Arial"/>
        </w:rPr>
        <w:t>Signature</w:t>
      </w:r>
    </w:p>
    <w:p w14:paraId="45ED3530" w14:textId="31D958FA" w:rsidR="009B1CD0" w:rsidRPr="00664417" w:rsidRDefault="009B1CD0" w:rsidP="00664417">
      <w:pPr>
        <w:tabs>
          <w:tab w:val="left" w:pos="851"/>
        </w:tabs>
        <w:ind w:left="4820"/>
        <w:jc w:val="center"/>
        <w:rPr>
          <w:rFonts w:ascii="Marianne" w:hAnsi="Marianne"/>
        </w:rPr>
      </w:pPr>
      <w:r w:rsidRPr="00664417">
        <w:rPr>
          <w:rFonts w:ascii="Marianne" w:hAnsi="Marianne" w:cs="Arial"/>
          <w:i/>
          <w:sz w:val="18"/>
          <w:szCs w:val="18"/>
        </w:rPr>
        <w:t xml:space="preserve">(représentant </w:t>
      </w:r>
      <w:r w:rsidR="0021527A" w:rsidRPr="00664417">
        <w:rPr>
          <w:rFonts w:ascii="Marianne" w:hAnsi="Marianne" w:cs="Arial"/>
          <w:i/>
          <w:sz w:val="18"/>
          <w:szCs w:val="18"/>
        </w:rPr>
        <w:t>de l’acheteur</w:t>
      </w:r>
      <w:r w:rsidRPr="00664417">
        <w:rPr>
          <w:rFonts w:ascii="Marianne" w:hAnsi="Marianne" w:cs="Arial"/>
          <w:i/>
          <w:sz w:val="18"/>
          <w:szCs w:val="18"/>
        </w:rPr>
        <w:t xml:space="preserve"> habilité à signer le marché </w:t>
      </w:r>
      <w:r w:rsidR="00930A5C" w:rsidRPr="00664417">
        <w:rPr>
          <w:rFonts w:ascii="Marianne" w:hAnsi="Marianne" w:cs="Arial"/>
          <w:i/>
          <w:sz w:val="18"/>
          <w:szCs w:val="18"/>
        </w:rPr>
        <w:t>public</w:t>
      </w:r>
      <w:r w:rsidRPr="00664417">
        <w:rPr>
          <w:rFonts w:ascii="Marianne" w:hAnsi="Marianne" w:cs="Arial"/>
          <w:i/>
          <w:sz w:val="18"/>
          <w:szCs w:val="18"/>
        </w:rPr>
        <w:t>)</w:t>
      </w:r>
    </w:p>
    <w:sectPr w:rsidR="009B1CD0" w:rsidRPr="006644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763F9" w14:textId="77777777" w:rsidR="00E557BC" w:rsidRDefault="00E557BC">
      <w:r>
        <w:separator/>
      </w:r>
    </w:p>
  </w:endnote>
  <w:endnote w:type="continuationSeparator" w:id="0">
    <w:p w14:paraId="751E94A0" w14:textId="77777777" w:rsidR="00E557BC" w:rsidRDefault="00E5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DF08E4" w14:paraId="5A5158C6" w14:textId="77777777" w:rsidTr="0083205E">
      <w:trPr>
        <w:tblHeader/>
      </w:trPr>
      <w:tc>
        <w:tcPr>
          <w:tcW w:w="2906" w:type="dxa"/>
          <w:shd w:val="clear" w:color="auto" w:fill="66CCFF"/>
        </w:tcPr>
        <w:p w14:paraId="6729A66C" w14:textId="77777777" w:rsidR="005824AE" w:rsidRPr="00664417" w:rsidRDefault="005824AE" w:rsidP="00DF08E4">
          <w:pPr>
            <w:ind w:right="-638"/>
            <w:rPr>
              <w:rFonts w:ascii="Marianne" w:hAnsi="Marianne" w:cs="Arial"/>
              <w:b/>
              <w:i/>
              <w:sz w:val="16"/>
              <w:szCs w:val="16"/>
            </w:rPr>
          </w:pPr>
          <w:r w:rsidRPr="00664417">
            <w:rPr>
              <w:rFonts w:ascii="Marianne" w:hAnsi="Marianne" w:cs="Arial"/>
              <w:b/>
              <w:sz w:val="16"/>
              <w:szCs w:val="16"/>
            </w:rPr>
            <w:t>ATTRI1 – Acte d’engagement</w:t>
          </w:r>
        </w:p>
      </w:tc>
      <w:tc>
        <w:tcPr>
          <w:tcW w:w="5528" w:type="dxa"/>
          <w:shd w:val="clear" w:color="auto" w:fill="66CCFF"/>
        </w:tcPr>
        <w:p w14:paraId="43E27891" w14:textId="7A373CF8" w:rsidR="005824AE" w:rsidRPr="00664417" w:rsidRDefault="00DF08E4" w:rsidP="00664417">
          <w:pPr>
            <w:pStyle w:val="Pieddepage"/>
            <w:tabs>
              <w:tab w:val="center" w:pos="7230"/>
              <w:tab w:val="right" w:pos="9632"/>
            </w:tabs>
            <w:jc w:val="center"/>
            <w:rPr>
              <w:rFonts w:ascii="Marianne" w:hAnsi="Marianne"/>
              <w:b/>
              <w:sz w:val="16"/>
              <w:szCs w:val="16"/>
            </w:rPr>
          </w:pPr>
          <w:r w:rsidRPr="00664417">
            <w:rPr>
              <w:rFonts w:ascii="Marianne" w:hAnsi="Marianne"/>
              <w:b/>
              <w:sz w:val="16"/>
              <w:szCs w:val="16"/>
            </w:rPr>
            <w:t>2025- DRAC IDF - Palais de Chaillot –  chauffage - maintenance et exploitation sous-station vapeur</w:t>
          </w:r>
          <w:r w:rsidR="00517481">
            <w:rPr>
              <w:rFonts w:ascii="Marianne" w:hAnsi="Marianne"/>
              <w:b/>
              <w:sz w:val="16"/>
              <w:szCs w:val="16"/>
            </w:rPr>
            <w:t xml:space="preserve"> (CPCU)</w:t>
          </w:r>
        </w:p>
      </w:tc>
      <w:tc>
        <w:tcPr>
          <w:tcW w:w="896" w:type="dxa"/>
          <w:shd w:val="clear" w:color="auto" w:fill="66CCFF"/>
        </w:tcPr>
        <w:p w14:paraId="62382BC4" w14:textId="77777777" w:rsidR="005824AE" w:rsidRPr="00664417" w:rsidRDefault="005824AE">
          <w:pPr>
            <w:tabs>
              <w:tab w:val="center" w:pos="1366"/>
              <w:tab w:val="right" w:pos="2733"/>
            </w:tabs>
            <w:rPr>
              <w:rFonts w:ascii="Marianne" w:hAnsi="Marianne"/>
              <w:sz w:val="16"/>
              <w:szCs w:val="16"/>
            </w:rPr>
          </w:pPr>
          <w:r w:rsidRPr="00664417">
            <w:rPr>
              <w:rFonts w:ascii="Marianne" w:hAnsi="Marianne" w:cs="Arial"/>
              <w:b/>
              <w:sz w:val="16"/>
              <w:szCs w:val="16"/>
            </w:rPr>
            <w:t xml:space="preserve">Page : </w:t>
          </w:r>
        </w:p>
      </w:tc>
      <w:tc>
        <w:tcPr>
          <w:tcW w:w="567" w:type="dxa"/>
          <w:shd w:val="clear" w:color="auto" w:fill="66CCFF"/>
        </w:tcPr>
        <w:p w14:paraId="1FF3D6EC" w14:textId="77777777" w:rsidR="005824AE" w:rsidRPr="00664417" w:rsidRDefault="005824AE">
          <w:pPr>
            <w:jc w:val="center"/>
            <w:rPr>
              <w:rFonts w:ascii="Marianne" w:hAnsi="Marianne" w:cs="Arial"/>
              <w:b/>
              <w:sz w:val="16"/>
              <w:szCs w:val="16"/>
            </w:rPr>
          </w:pPr>
          <w:r w:rsidRPr="00664417">
            <w:rPr>
              <w:rStyle w:val="Numrodepage"/>
              <w:rFonts w:ascii="Marianne" w:hAnsi="Marianne" w:cs="Arial"/>
              <w:b/>
              <w:sz w:val="16"/>
              <w:szCs w:val="16"/>
            </w:rPr>
            <w:fldChar w:fldCharType="begin"/>
          </w:r>
          <w:r w:rsidRPr="00664417">
            <w:rPr>
              <w:rStyle w:val="Numrodepage"/>
              <w:rFonts w:ascii="Marianne" w:hAnsi="Marianne" w:cs="Arial"/>
              <w:b/>
              <w:sz w:val="16"/>
              <w:szCs w:val="16"/>
            </w:rPr>
            <w:instrText xml:space="preserve"> PAGE </w:instrText>
          </w:r>
          <w:r w:rsidRPr="00664417">
            <w:rPr>
              <w:rStyle w:val="Numrodepage"/>
              <w:rFonts w:ascii="Marianne" w:hAnsi="Marianne" w:cs="Arial"/>
              <w:b/>
              <w:sz w:val="16"/>
              <w:szCs w:val="16"/>
            </w:rPr>
            <w:fldChar w:fldCharType="separate"/>
          </w:r>
          <w:r w:rsidR="00156924" w:rsidRPr="00664417">
            <w:rPr>
              <w:rStyle w:val="Numrodepage"/>
              <w:rFonts w:ascii="Marianne" w:hAnsi="Marianne" w:cs="Arial"/>
              <w:b/>
              <w:noProof/>
              <w:sz w:val="16"/>
              <w:szCs w:val="16"/>
            </w:rPr>
            <w:t>5</w:t>
          </w:r>
          <w:r w:rsidRPr="00664417">
            <w:rPr>
              <w:rStyle w:val="Numrodepage"/>
              <w:rFonts w:ascii="Marianne" w:hAnsi="Marianne" w:cs="Arial"/>
              <w:b/>
              <w:sz w:val="16"/>
              <w:szCs w:val="16"/>
            </w:rPr>
            <w:fldChar w:fldCharType="end"/>
          </w:r>
        </w:p>
      </w:tc>
      <w:tc>
        <w:tcPr>
          <w:tcW w:w="165" w:type="dxa"/>
          <w:shd w:val="clear" w:color="auto" w:fill="66CCFF"/>
        </w:tcPr>
        <w:p w14:paraId="6888D19B" w14:textId="77777777" w:rsidR="005824AE" w:rsidRPr="00664417" w:rsidRDefault="005824AE">
          <w:pPr>
            <w:jc w:val="center"/>
            <w:rPr>
              <w:rFonts w:ascii="Marianne" w:hAnsi="Marianne"/>
              <w:sz w:val="16"/>
              <w:szCs w:val="16"/>
            </w:rPr>
          </w:pPr>
          <w:r w:rsidRPr="00664417">
            <w:rPr>
              <w:rFonts w:ascii="Marianne" w:hAnsi="Marianne" w:cs="Arial"/>
              <w:b/>
              <w:sz w:val="16"/>
              <w:szCs w:val="16"/>
            </w:rPr>
            <w:t>/</w:t>
          </w:r>
        </w:p>
      </w:tc>
      <w:tc>
        <w:tcPr>
          <w:tcW w:w="544" w:type="dxa"/>
          <w:shd w:val="clear" w:color="auto" w:fill="66CCFF"/>
        </w:tcPr>
        <w:p w14:paraId="63DE1826" w14:textId="77777777" w:rsidR="005824AE" w:rsidRPr="00664417" w:rsidRDefault="005824AE">
          <w:pPr>
            <w:jc w:val="center"/>
            <w:rPr>
              <w:rFonts w:ascii="Marianne" w:hAnsi="Marianne"/>
              <w:sz w:val="16"/>
              <w:szCs w:val="16"/>
            </w:rPr>
          </w:pPr>
          <w:r w:rsidRPr="00664417">
            <w:rPr>
              <w:rStyle w:val="Numrodepage"/>
              <w:rFonts w:ascii="Marianne" w:hAnsi="Marianne" w:cs="Arial"/>
              <w:b/>
              <w:sz w:val="16"/>
              <w:szCs w:val="16"/>
            </w:rPr>
            <w:fldChar w:fldCharType="begin"/>
          </w:r>
          <w:r w:rsidRPr="00664417">
            <w:rPr>
              <w:rStyle w:val="Numrodepage"/>
              <w:rFonts w:ascii="Marianne" w:hAnsi="Marianne" w:cs="Arial"/>
              <w:b/>
              <w:sz w:val="16"/>
              <w:szCs w:val="16"/>
            </w:rPr>
            <w:instrText xml:space="preserve"> NUMPAGES \*Arabic </w:instrText>
          </w:r>
          <w:r w:rsidRPr="00664417">
            <w:rPr>
              <w:rStyle w:val="Numrodepage"/>
              <w:rFonts w:ascii="Marianne" w:hAnsi="Marianne" w:cs="Arial"/>
              <w:b/>
              <w:sz w:val="16"/>
              <w:szCs w:val="16"/>
            </w:rPr>
            <w:fldChar w:fldCharType="separate"/>
          </w:r>
          <w:r w:rsidR="00156924" w:rsidRPr="00664417">
            <w:rPr>
              <w:rStyle w:val="Numrodepage"/>
              <w:rFonts w:ascii="Marianne" w:hAnsi="Marianne" w:cs="Arial"/>
              <w:b/>
              <w:noProof/>
              <w:sz w:val="16"/>
              <w:szCs w:val="16"/>
            </w:rPr>
            <w:t>7</w:t>
          </w:r>
          <w:r w:rsidRPr="00664417">
            <w:rPr>
              <w:rStyle w:val="Numrodepage"/>
              <w:rFonts w:ascii="Marianne" w:hAnsi="Marianne" w:cs="Arial"/>
              <w:b/>
              <w:sz w:val="16"/>
              <w:szCs w:val="16"/>
            </w:rPr>
            <w:fldChar w:fldCharType="end"/>
          </w:r>
        </w:p>
      </w:tc>
    </w:tr>
  </w:tbl>
  <w:p w14:paraId="7DC77E24" w14:textId="342AE13E" w:rsidR="005824AE" w:rsidRPr="00840934" w:rsidRDefault="005824AE" w:rsidP="006644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E1862" w14:textId="77777777" w:rsidR="00E557BC" w:rsidRDefault="00E557BC">
      <w:r>
        <w:separator/>
      </w:r>
    </w:p>
  </w:footnote>
  <w:footnote w:type="continuationSeparator" w:id="0">
    <w:p w14:paraId="2714E379" w14:textId="77777777" w:rsidR="00E557BC" w:rsidRDefault="00E557BC">
      <w:r>
        <w:continuationSeparator/>
      </w:r>
    </w:p>
  </w:footnote>
  <w:footnote w:id="1">
    <w:p w14:paraId="1B34095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95C16"/>
    <w:multiLevelType w:val="hybridMultilevel"/>
    <w:tmpl w:val="29F4C1C2"/>
    <w:lvl w:ilvl="0" w:tplc="13C4C2C0">
      <w:numFmt w:val="bullet"/>
      <w:lvlText w:val="-"/>
      <w:lvlJc w:val="left"/>
      <w:pPr>
        <w:ind w:left="1494" w:hanging="360"/>
      </w:pPr>
      <w:rPr>
        <w:rFonts w:ascii="Marianne" w:eastAsia="Trebuchet MS" w:hAnsi="Marianne" w:cs="Trebuchet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4" w15:restartNumberingAfterBreak="0">
    <w:nsid w:val="213A6750"/>
    <w:multiLevelType w:val="hybridMultilevel"/>
    <w:tmpl w:val="B8CA8E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0CB7764"/>
    <w:multiLevelType w:val="hybridMultilevel"/>
    <w:tmpl w:val="EA8A6AE8"/>
    <w:lvl w:ilvl="0" w:tplc="FFFFFFFF">
      <w:start w:val="1"/>
      <w:numFmt w:val="bullet"/>
      <w:lvlText w:val=""/>
      <w:lvlJc w:val="left"/>
      <w:pPr>
        <w:ind w:left="644" w:hanging="360"/>
      </w:pPr>
      <w:rPr>
        <w:rFonts w:ascii="Symbol" w:hAnsi="Symbol" w:hint="default"/>
      </w:rPr>
    </w:lvl>
    <w:lvl w:ilvl="1" w:tplc="FFFFFFFF">
      <w:start w:val="1"/>
      <w:numFmt w:val="bullet"/>
      <w:lvlText w:val="o"/>
      <w:lvlJc w:val="left"/>
      <w:pPr>
        <w:ind w:left="1364" w:hanging="360"/>
      </w:pPr>
      <w:rPr>
        <w:rFonts w:ascii="Courier New" w:hAnsi="Courier New" w:cs="Courier New" w:hint="default"/>
      </w:rPr>
    </w:lvl>
    <w:lvl w:ilvl="2" w:tplc="040C0001">
      <w:start w:val="1"/>
      <w:numFmt w:val="bullet"/>
      <w:lvlText w:val=""/>
      <w:lvlJc w:val="left"/>
      <w:pPr>
        <w:ind w:left="2084" w:hanging="360"/>
      </w:pPr>
      <w:rPr>
        <w:rFonts w:ascii="Symbol" w:hAnsi="Symbol"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7" w15:restartNumberingAfterBreak="0">
    <w:nsid w:val="4ACC44CA"/>
    <w:multiLevelType w:val="hybridMultilevel"/>
    <w:tmpl w:val="5FE42BB0"/>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8" w15:restartNumberingAfterBreak="0">
    <w:nsid w:val="4CEA054D"/>
    <w:multiLevelType w:val="hybridMultilevel"/>
    <w:tmpl w:val="7C9602A4"/>
    <w:lvl w:ilvl="0" w:tplc="13C4C2C0">
      <w:numFmt w:val="bullet"/>
      <w:lvlText w:val="-"/>
      <w:lvlJc w:val="left"/>
      <w:pPr>
        <w:ind w:left="1571" w:hanging="360"/>
      </w:pPr>
      <w:rPr>
        <w:rFonts w:ascii="Marianne" w:eastAsia="Trebuchet MS" w:hAnsi="Marianne" w:cs="Trebuchet M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4E3875CC"/>
    <w:multiLevelType w:val="hybridMultilevel"/>
    <w:tmpl w:val="6D7A4CC6"/>
    <w:lvl w:ilvl="0" w:tplc="A57E4326">
      <w:numFmt w:val="bullet"/>
      <w:lvlText w:val="-"/>
      <w:lvlJc w:val="left"/>
      <w:pPr>
        <w:ind w:left="1210" w:hanging="360"/>
      </w:pPr>
      <w:rPr>
        <w:rFonts w:ascii="Times New Roman" w:eastAsia="Times New Roman" w:hAnsi="Times New Roman" w:cs="Times New Roman" w:hint="default"/>
      </w:rPr>
    </w:lvl>
    <w:lvl w:ilvl="1" w:tplc="FFFFFFFF">
      <w:start w:val="1"/>
      <w:numFmt w:val="bullet"/>
      <w:lvlText w:val="o"/>
      <w:lvlJc w:val="left"/>
      <w:pPr>
        <w:ind w:left="1930" w:hanging="360"/>
      </w:pPr>
      <w:rPr>
        <w:rFonts w:ascii="Courier New" w:hAnsi="Courier New" w:cs="Courier New" w:hint="default"/>
      </w:rPr>
    </w:lvl>
    <w:lvl w:ilvl="2" w:tplc="FFFFFFFF">
      <w:start w:val="1"/>
      <w:numFmt w:val="bullet"/>
      <w:lvlText w:val=""/>
      <w:lvlJc w:val="left"/>
      <w:pPr>
        <w:ind w:left="2650" w:hanging="360"/>
      </w:pPr>
      <w:rPr>
        <w:rFonts w:ascii="Wingdings" w:hAnsi="Wingdings" w:hint="default"/>
      </w:rPr>
    </w:lvl>
    <w:lvl w:ilvl="3" w:tplc="FFFFFFFF">
      <w:start w:val="1"/>
      <w:numFmt w:val="bullet"/>
      <w:lvlText w:val=""/>
      <w:lvlJc w:val="left"/>
      <w:pPr>
        <w:ind w:left="3370" w:hanging="360"/>
      </w:pPr>
      <w:rPr>
        <w:rFonts w:ascii="Symbol" w:hAnsi="Symbol" w:hint="default"/>
      </w:rPr>
    </w:lvl>
    <w:lvl w:ilvl="4" w:tplc="FFFFFFFF">
      <w:start w:val="1"/>
      <w:numFmt w:val="bullet"/>
      <w:lvlText w:val="o"/>
      <w:lvlJc w:val="left"/>
      <w:pPr>
        <w:ind w:left="4090" w:hanging="360"/>
      </w:pPr>
      <w:rPr>
        <w:rFonts w:ascii="Courier New" w:hAnsi="Courier New" w:cs="Courier New" w:hint="default"/>
      </w:rPr>
    </w:lvl>
    <w:lvl w:ilvl="5" w:tplc="FFFFFFFF">
      <w:start w:val="1"/>
      <w:numFmt w:val="bullet"/>
      <w:lvlText w:val=""/>
      <w:lvlJc w:val="left"/>
      <w:pPr>
        <w:ind w:left="4810" w:hanging="360"/>
      </w:pPr>
      <w:rPr>
        <w:rFonts w:ascii="Wingdings" w:hAnsi="Wingdings" w:hint="default"/>
      </w:rPr>
    </w:lvl>
    <w:lvl w:ilvl="6" w:tplc="FFFFFFFF">
      <w:start w:val="1"/>
      <w:numFmt w:val="bullet"/>
      <w:lvlText w:val=""/>
      <w:lvlJc w:val="left"/>
      <w:pPr>
        <w:ind w:left="5530" w:hanging="360"/>
      </w:pPr>
      <w:rPr>
        <w:rFonts w:ascii="Symbol" w:hAnsi="Symbol" w:hint="default"/>
      </w:rPr>
    </w:lvl>
    <w:lvl w:ilvl="7" w:tplc="FFFFFFFF">
      <w:start w:val="1"/>
      <w:numFmt w:val="bullet"/>
      <w:lvlText w:val="o"/>
      <w:lvlJc w:val="left"/>
      <w:pPr>
        <w:ind w:left="6250" w:hanging="360"/>
      </w:pPr>
      <w:rPr>
        <w:rFonts w:ascii="Courier New" w:hAnsi="Courier New" w:cs="Courier New" w:hint="default"/>
      </w:rPr>
    </w:lvl>
    <w:lvl w:ilvl="8" w:tplc="FFFFFFFF">
      <w:start w:val="1"/>
      <w:numFmt w:val="bullet"/>
      <w:lvlText w:val=""/>
      <w:lvlJc w:val="left"/>
      <w:pPr>
        <w:ind w:left="697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3943126">
    <w:abstractNumId w:val="0"/>
  </w:num>
  <w:num w:numId="2" w16cid:durableId="374042203">
    <w:abstractNumId w:val="1"/>
  </w:num>
  <w:num w:numId="3" w16cid:durableId="1483620807">
    <w:abstractNumId w:val="2"/>
  </w:num>
  <w:num w:numId="4" w16cid:durableId="1074082890">
    <w:abstractNumId w:val="10"/>
  </w:num>
  <w:num w:numId="5" w16cid:durableId="813567738">
    <w:abstractNumId w:val="5"/>
  </w:num>
  <w:num w:numId="6" w16cid:durableId="1253969832">
    <w:abstractNumId w:val="11"/>
  </w:num>
  <w:num w:numId="7" w16cid:durableId="1072771750">
    <w:abstractNumId w:val="3"/>
  </w:num>
  <w:num w:numId="8" w16cid:durableId="1149713770">
    <w:abstractNumId w:val="9"/>
  </w:num>
  <w:num w:numId="9" w16cid:durableId="1281569969">
    <w:abstractNumId w:val="7"/>
  </w:num>
  <w:num w:numId="10" w16cid:durableId="838927640">
    <w:abstractNumId w:val="3"/>
  </w:num>
  <w:num w:numId="11" w16cid:durableId="228074938">
    <w:abstractNumId w:val="8"/>
  </w:num>
  <w:num w:numId="12" w16cid:durableId="2123381068">
    <w:abstractNumId w:val="9"/>
  </w:num>
  <w:num w:numId="13" w16cid:durableId="1401293356">
    <w:abstractNumId w:val="4"/>
  </w:num>
  <w:num w:numId="14" w16cid:durableId="828445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B45"/>
    <w:rsid w:val="00064985"/>
    <w:rsid w:val="00067F94"/>
    <w:rsid w:val="000A2E05"/>
    <w:rsid w:val="000A440D"/>
    <w:rsid w:val="000E0020"/>
    <w:rsid w:val="00156924"/>
    <w:rsid w:val="00166B56"/>
    <w:rsid w:val="00174505"/>
    <w:rsid w:val="00195F5A"/>
    <w:rsid w:val="001C2608"/>
    <w:rsid w:val="001C40C0"/>
    <w:rsid w:val="001C733C"/>
    <w:rsid w:val="001E4214"/>
    <w:rsid w:val="001E7905"/>
    <w:rsid w:val="0021527A"/>
    <w:rsid w:val="0021797C"/>
    <w:rsid w:val="00225A1A"/>
    <w:rsid w:val="00237B5E"/>
    <w:rsid w:val="002606A5"/>
    <w:rsid w:val="002904AF"/>
    <w:rsid w:val="00291407"/>
    <w:rsid w:val="002C2CA3"/>
    <w:rsid w:val="002C4B3E"/>
    <w:rsid w:val="002C79D6"/>
    <w:rsid w:val="002E56C1"/>
    <w:rsid w:val="00332B12"/>
    <w:rsid w:val="00352C4C"/>
    <w:rsid w:val="00354C04"/>
    <w:rsid w:val="00385E76"/>
    <w:rsid w:val="003A7270"/>
    <w:rsid w:val="0043706E"/>
    <w:rsid w:val="0044597F"/>
    <w:rsid w:val="004A7169"/>
    <w:rsid w:val="004C5755"/>
    <w:rsid w:val="004E75A6"/>
    <w:rsid w:val="0051422C"/>
    <w:rsid w:val="00514DAF"/>
    <w:rsid w:val="00517481"/>
    <w:rsid w:val="00532EC7"/>
    <w:rsid w:val="00541CA3"/>
    <w:rsid w:val="005546A9"/>
    <w:rsid w:val="005824AE"/>
    <w:rsid w:val="005846FB"/>
    <w:rsid w:val="005A05C1"/>
    <w:rsid w:val="005A4A3B"/>
    <w:rsid w:val="005A4CB5"/>
    <w:rsid w:val="005B2316"/>
    <w:rsid w:val="005D0FE1"/>
    <w:rsid w:val="005E0460"/>
    <w:rsid w:val="005F0DCE"/>
    <w:rsid w:val="0061068C"/>
    <w:rsid w:val="0064560F"/>
    <w:rsid w:val="00660727"/>
    <w:rsid w:val="00662A86"/>
    <w:rsid w:val="00664417"/>
    <w:rsid w:val="006A37B0"/>
    <w:rsid w:val="006B5057"/>
    <w:rsid w:val="006C4338"/>
    <w:rsid w:val="006F3DF9"/>
    <w:rsid w:val="007060E5"/>
    <w:rsid w:val="00710FD6"/>
    <w:rsid w:val="00730A78"/>
    <w:rsid w:val="00757151"/>
    <w:rsid w:val="0076414B"/>
    <w:rsid w:val="007909E0"/>
    <w:rsid w:val="0079785C"/>
    <w:rsid w:val="007D4001"/>
    <w:rsid w:val="007D7A65"/>
    <w:rsid w:val="007F68A6"/>
    <w:rsid w:val="0083205E"/>
    <w:rsid w:val="00834BA1"/>
    <w:rsid w:val="00840934"/>
    <w:rsid w:val="00844DAA"/>
    <w:rsid w:val="008450C7"/>
    <w:rsid w:val="00875593"/>
    <w:rsid w:val="00876A73"/>
    <w:rsid w:val="008B2A38"/>
    <w:rsid w:val="008C3727"/>
    <w:rsid w:val="00922D98"/>
    <w:rsid w:val="00930A5C"/>
    <w:rsid w:val="00934503"/>
    <w:rsid w:val="00972598"/>
    <w:rsid w:val="00983FF3"/>
    <w:rsid w:val="009A537D"/>
    <w:rsid w:val="009B1CD0"/>
    <w:rsid w:val="009B45B9"/>
    <w:rsid w:val="009B4830"/>
    <w:rsid w:val="009C4738"/>
    <w:rsid w:val="009D661E"/>
    <w:rsid w:val="00A34C7B"/>
    <w:rsid w:val="00A34D04"/>
    <w:rsid w:val="00AE7831"/>
    <w:rsid w:val="00B02608"/>
    <w:rsid w:val="00B0289C"/>
    <w:rsid w:val="00B054DA"/>
    <w:rsid w:val="00B6202D"/>
    <w:rsid w:val="00B87564"/>
    <w:rsid w:val="00BA44E5"/>
    <w:rsid w:val="00BD767E"/>
    <w:rsid w:val="00BE6078"/>
    <w:rsid w:val="00BF32F9"/>
    <w:rsid w:val="00C23457"/>
    <w:rsid w:val="00C630AD"/>
    <w:rsid w:val="00C83930"/>
    <w:rsid w:val="00C91060"/>
    <w:rsid w:val="00C911FE"/>
    <w:rsid w:val="00CD185D"/>
    <w:rsid w:val="00CD2450"/>
    <w:rsid w:val="00CD46CC"/>
    <w:rsid w:val="00CE67FD"/>
    <w:rsid w:val="00D26AD2"/>
    <w:rsid w:val="00D337D7"/>
    <w:rsid w:val="00D412FD"/>
    <w:rsid w:val="00D46BC7"/>
    <w:rsid w:val="00D90A00"/>
    <w:rsid w:val="00DF08E4"/>
    <w:rsid w:val="00E20DB0"/>
    <w:rsid w:val="00E47798"/>
    <w:rsid w:val="00E557BC"/>
    <w:rsid w:val="00E74C76"/>
    <w:rsid w:val="00E751F6"/>
    <w:rsid w:val="00E96FF6"/>
    <w:rsid w:val="00F92811"/>
    <w:rsid w:val="00F9679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7DD6C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34BA1"/>
    <w:rPr>
      <w:rFonts w:ascii="Univers" w:hAnsi="Univers" w:cs="Univers"/>
      <w:lang w:eastAsia="zh-CN"/>
    </w:rPr>
  </w:style>
  <w:style w:type="paragraph" w:styleId="Titre">
    <w:name w:val="Title"/>
    <w:basedOn w:val="Normal"/>
    <w:next w:val="Corpsdetexte"/>
    <w:link w:val="TitreCar"/>
    <w:qFormat/>
    <w:rsid w:val="00834BA1"/>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834BA1"/>
    <w:rPr>
      <w:rFonts w:ascii="Liberation Sans" w:eastAsia="Microsoft YaHei" w:hAnsi="Liberation Sans" w:cs="Mangal"/>
      <w:b/>
      <w:caps/>
      <w:sz w:val="28"/>
      <w:szCs w:val="28"/>
    </w:rPr>
  </w:style>
  <w:style w:type="paragraph" w:customStyle="1" w:styleId="ParagrapheIndent1">
    <w:name w:val="ParagrapheIndent1"/>
    <w:basedOn w:val="Normal"/>
    <w:next w:val="Normal"/>
    <w:qFormat/>
    <w:rsid w:val="00291407"/>
    <w:rPr>
      <w:rFonts w:ascii="Trebuchet MS" w:eastAsia="Trebuchet MS" w:hAnsi="Trebuchet MS" w:cs="Trebuchet MS"/>
      <w:color w:val="00000A"/>
      <w:szCs w:val="24"/>
      <w:lang w:val="en-US" w:eastAsia="en-US"/>
    </w:rPr>
  </w:style>
  <w:style w:type="character" w:customStyle="1" w:styleId="NotedebasdepageCar">
    <w:name w:val="Note de bas de page Car"/>
    <w:link w:val="Notedebasdepage"/>
    <w:rsid w:val="002606A5"/>
    <w:rPr>
      <w:rFonts w:ascii="Univers" w:hAnsi="Univers" w:cs="Univers"/>
      <w:lang w:eastAsia="zh-CN"/>
    </w:rPr>
  </w:style>
  <w:style w:type="paragraph" w:styleId="Paragraphedeliste">
    <w:name w:val="List Paragraph"/>
    <w:basedOn w:val="Normal"/>
    <w:uiPriority w:val="34"/>
    <w:qFormat/>
    <w:rsid w:val="00BF32F9"/>
    <w:pPr>
      <w:widowControl w:val="0"/>
      <w:suppressAutoHyphens w:val="0"/>
      <w:autoSpaceDE w:val="0"/>
      <w:autoSpaceDN w:val="0"/>
      <w:spacing w:before="58"/>
      <w:ind w:left="237" w:hanging="123"/>
    </w:pPr>
    <w:rPr>
      <w:rFonts w:ascii="Arial" w:eastAsia="Arial" w:hAnsi="Arial" w:cs="Arial"/>
      <w:sz w:val="22"/>
      <w:szCs w:val="22"/>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23267165">
      <w:bodyDiv w:val="1"/>
      <w:marLeft w:val="0"/>
      <w:marRight w:val="0"/>
      <w:marTop w:val="0"/>
      <w:marBottom w:val="0"/>
      <w:divBdr>
        <w:top w:val="none" w:sz="0" w:space="0" w:color="auto"/>
        <w:left w:val="none" w:sz="0" w:space="0" w:color="auto"/>
        <w:bottom w:val="none" w:sz="0" w:space="0" w:color="auto"/>
        <w:right w:val="none" w:sz="0" w:space="0" w:color="auto"/>
      </w:divBdr>
    </w:div>
    <w:div w:id="79013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1745</Words>
  <Characters>9598</Characters>
  <Application>Microsoft Office Word</Application>
  <DocSecurity>0</DocSecurity>
  <Lines>79</Lines>
  <Paragraphs>22</Paragraphs>
  <ScaleCrop>false</ScaleCrop>
  <Company/>
  <LinksUpToDate>false</LinksUpToDate>
  <CharactersWithSpaces>11321</CharactersWithSpaces>
  <SharedDoc>false</SharedDoc>
  <HLinks>
    <vt:vector size="96" baseType="variant">
      <vt:variant>
        <vt:i4>7602259</vt:i4>
      </vt:variant>
      <vt:variant>
        <vt:i4>127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2025-10-07T13:57:00Z</dcterms:created>
  <dcterms:modified xsi:type="dcterms:W3CDTF">2025-10-07T13:57:00Z</dcterms:modified>
</cp:coreProperties>
</file>